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3B5F7843" w:rsidR="006F555E" w:rsidRPr="00EF419B" w:rsidRDefault="00751B48" w:rsidP="00200099">
      <w:pPr>
        <w:pStyle w:val="Normal0"/>
        <w:tabs>
          <w:tab w:val="right" w:pos="9029"/>
        </w:tabs>
        <w:spacing w:line="276" w:lineRule="auto"/>
        <w:rPr>
          <w:rFonts w:asciiTheme="majorHAnsi" w:eastAsia="Arial" w:hAnsiTheme="majorHAnsi" w:cstheme="majorHAnsi"/>
          <w:b/>
          <w:bCs/>
          <w:i/>
          <w:iCs/>
        </w:rPr>
      </w:pPr>
      <w:r w:rsidRPr="00EF419B">
        <w:rPr>
          <w:rFonts w:asciiTheme="majorHAnsi" w:eastAsia="Arial" w:hAnsiTheme="majorHAnsi" w:cstheme="majorHAnsi"/>
          <w:b/>
          <w:bCs/>
          <w:i/>
          <w:iCs/>
        </w:rPr>
        <w:t>Waarom kunnen we Simon Stevin beschouwen als de Vlaamse Einstein?</w:t>
      </w:r>
      <w:r w:rsidR="00200099" w:rsidRPr="00EF419B">
        <w:rPr>
          <w:rFonts w:asciiTheme="majorHAnsi" w:eastAsia="Arial" w:hAnsiTheme="majorHAnsi" w:cstheme="majorHAnsi"/>
          <w:b/>
          <w:bCs/>
          <w:i/>
          <w:iCs/>
        </w:rPr>
        <w:tab/>
      </w:r>
    </w:p>
    <w:p w14:paraId="00000005" w14:textId="77777777" w:rsidR="006F555E" w:rsidRPr="00EF419B" w:rsidRDefault="006F555E">
      <w:pPr>
        <w:pStyle w:val="Normal0"/>
        <w:spacing w:line="276" w:lineRule="auto"/>
        <w:jc w:val="center"/>
        <w:rPr>
          <w:rFonts w:asciiTheme="majorHAnsi" w:hAnsiTheme="majorHAnsi" w:cstheme="majorHAnsi"/>
          <w:b/>
        </w:rPr>
      </w:pPr>
    </w:p>
    <w:p w14:paraId="00000006" w14:textId="5BD51C9E" w:rsidR="006F555E" w:rsidRPr="00EF419B" w:rsidRDefault="00200099" w:rsidP="5FA33F5F">
      <w:pPr>
        <w:pStyle w:val="Normal0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  <w:r w:rsidRPr="00EF419B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 xml:space="preserve">Bouwsteen </w:t>
      </w:r>
      <w:r w:rsidR="4B76C0ED" w:rsidRPr="00EF419B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>8</w:t>
      </w:r>
      <w:r w:rsidRPr="00EF419B">
        <w:rPr>
          <w:rFonts w:asciiTheme="majorHAnsi" w:hAnsiTheme="majorHAnsi" w:cstheme="majorHAnsi"/>
          <w:color w:val="1F497D" w:themeColor="text2"/>
          <w:sz w:val="28"/>
          <w:szCs w:val="28"/>
        </w:rPr>
        <w:t>:</w:t>
      </w:r>
      <w:r w:rsidRPr="00EF419B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 xml:space="preserve"> </w:t>
      </w:r>
      <w:r w:rsidR="6D18453E" w:rsidRPr="00EF419B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 xml:space="preserve">Infographics ontwerpen &amp; presenteren (eindevaluatie) </w:t>
      </w:r>
      <w:r w:rsidR="0023113C" w:rsidRPr="00EF419B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 xml:space="preserve"> </w:t>
      </w:r>
    </w:p>
    <w:p w14:paraId="00000007" w14:textId="7DD0EF82" w:rsidR="006F555E" w:rsidRPr="00EF419B" w:rsidRDefault="006F555E">
      <w:pPr>
        <w:pStyle w:val="Normal0"/>
        <w:rPr>
          <w:rFonts w:asciiTheme="majorHAnsi" w:hAnsiTheme="majorHAnsi" w:cstheme="majorHAnsi"/>
        </w:rPr>
      </w:pPr>
    </w:p>
    <w:tbl>
      <w:tblPr>
        <w:tblStyle w:val="a1"/>
        <w:tblW w:w="93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1"/>
      </w:tblGrid>
      <w:tr w:rsidR="006F555E" w:rsidRPr="00EF419B" w14:paraId="153AF9E7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6F555E" w:rsidRPr="00EF419B" w:rsidRDefault="00200099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  <w:r w:rsidRPr="00EF419B">
              <w:rPr>
                <w:rFonts w:asciiTheme="majorHAnsi" w:hAnsiTheme="majorHAnsi" w:cstheme="majorHAnsi"/>
                <w:b/>
              </w:rPr>
              <w:t>Deze fase in een notendop:</w:t>
            </w:r>
          </w:p>
          <w:p w14:paraId="0000000A" w14:textId="181B69B2" w:rsidR="006F555E" w:rsidRPr="00EF419B" w:rsidRDefault="0023113C">
            <w:pPr>
              <w:pStyle w:val="Normal0"/>
              <w:widowControl w:val="0"/>
              <w:rPr>
                <w:rFonts w:asciiTheme="majorHAnsi" w:eastAsia="Arial" w:hAnsiTheme="majorHAnsi" w:cstheme="majorHAnsi"/>
              </w:rPr>
            </w:pPr>
            <w:r w:rsidRPr="00EF419B">
              <w:rPr>
                <w:rFonts w:asciiTheme="majorHAnsi" w:hAnsiTheme="majorHAnsi" w:cstheme="majorHAnsi"/>
              </w:rPr>
              <w:t xml:space="preserve">Deze </w:t>
            </w:r>
            <w:r w:rsidR="00976537">
              <w:rPr>
                <w:rFonts w:asciiTheme="majorHAnsi" w:hAnsiTheme="majorHAnsi" w:cstheme="majorHAnsi"/>
              </w:rPr>
              <w:t xml:space="preserve">lessenreeks is de eindevaluatie van dit project. De leerlingen zullen in groepjes van 3 of 4 </w:t>
            </w:r>
            <w:r w:rsidR="00BF4A8B">
              <w:rPr>
                <w:rFonts w:asciiTheme="majorHAnsi" w:hAnsiTheme="majorHAnsi" w:cstheme="majorHAnsi"/>
              </w:rPr>
              <w:t>een infographic ontwerpen</w:t>
            </w:r>
            <w:r w:rsidR="000849EA">
              <w:rPr>
                <w:rFonts w:asciiTheme="majorHAnsi" w:hAnsiTheme="majorHAnsi" w:cstheme="majorHAnsi"/>
              </w:rPr>
              <w:t xml:space="preserve">. Deze infographics zullen elk gaan over </w:t>
            </w:r>
            <w:r w:rsidR="00C6435E">
              <w:rPr>
                <w:rFonts w:asciiTheme="majorHAnsi" w:hAnsiTheme="majorHAnsi" w:cstheme="majorHAnsi"/>
              </w:rPr>
              <w:t>een verschillend</w:t>
            </w:r>
            <w:r w:rsidR="000849EA">
              <w:rPr>
                <w:rFonts w:asciiTheme="majorHAnsi" w:hAnsiTheme="majorHAnsi" w:cstheme="majorHAnsi"/>
              </w:rPr>
              <w:t xml:space="preserve"> onderwerp</w:t>
            </w:r>
            <w:r w:rsidR="00C6435E">
              <w:rPr>
                <w:rFonts w:asciiTheme="majorHAnsi" w:hAnsiTheme="majorHAnsi" w:cstheme="majorHAnsi"/>
              </w:rPr>
              <w:t xml:space="preserve"> </w:t>
            </w:r>
            <w:r w:rsidR="000849EA">
              <w:rPr>
                <w:rFonts w:asciiTheme="majorHAnsi" w:hAnsiTheme="majorHAnsi" w:cstheme="majorHAnsi"/>
              </w:rPr>
              <w:t>d</w:t>
            </w:r>
            <w:r w:rsidR="00C6435E">
              <w:rPr>
                <w:rFonts w:asciiTheme="majorHAnsi" w:hAnsiTheme="majorHAnsi" w:cstheme="majorHAnsi"/>
              </w:rPr>
              <w:t>at</w:t>
            </w:r>
            <w:r w:rsidR="000849EA">
              <w:rPr>
                <w:rFonts w:asciiTheme="majorHAnsi" w:hAnsiTheme="majorHAnsi" w:cstheme="majorHAnsi"/>
              </w:rPr>
              <w:t xml:space="preserve"> in de voorgaande lessen van het project aan bod kwam. De leerlingen presenteren deze infographics ten slotte ook aan elkaar. </w:t>
            </w:r>
          </w:p>
        </w:tc>
      </w:tr>
      <w:tr w:rsidR="006F555E" w:rsidRPr="00EF419B" w14:paraId="013F6B03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3647C105" w:rsidR="006F555E" w:rsidRPr="00EF419B" w:rsidRDefault="00200099" w:rsidP="5FA33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  <w:iCs/>
              </w:rPr>
            </w:pPr>
            <w:r w:rsidRPr="00EF419B">
              <w:rPr>
                <w:rFonts w:asciiTheme="majorHAnsi" w:hAnsiTheme="majorHAnsi" w:cstheme="majorHAnsi"/>
                <w:b/>
                <w:bCs/>
              </w:rPr>
              <w:t>Tijd</w:t>
            </w:r>
            <w:r w:rsidRPr="00EF419B">
              <w:rPr>
                <w:rFonts w:asciiTheme="majorHAnsi" w:hAnsiTheme="majorHAnsi" w:cstheme="majorHAnsi"/>
              </w:rPr>
              <w:t xml:space="preserve">: </w:t>
            </w:r>
            <w:r w:rsidR="510D592D" w:rsidRPr="00EF419B">
              <w:rPr>
                <w:rFonts w:asciiTheme="majorHAnsi" w:hAnsiTheme="majorHAnsi" w:cstheme="majorHAnsi"/>
              </w:rPr>
              <w:t>3</w:t>
            </w:r>
            <w:r w:rsidRPr="00EF419B">
              <w:rPr>
                <w:rFonts w:asciiTheme="majorHAnsi" w:hAnsiTheme="majorHAnsi" w:cstheme="majorHAnsi"/>
              </w:rPr>
              <w:t xml:space="preserve"> u</w:t>
            </w:r>
            <w:r w:rsidR="00432217">
              <w:rPr>
                <w:rFonts w:asciiTheme="majorHAnsi" w:hAnsiTheme="majorHAnsi" w:cstheme="majorHAnsi"/>
              </w:rPr>
              <w:t xml:space="preserve"> (2 u voorbereiding, 1 u voor de presentaties)</w:t>
            </w:r>
          </w:p>
          <w:p w14:paraId="0000000C" w14:textId="77777777" w:rsidR="006F555E" w:rsidRPr="00EF419B" w:rsidRDefault="006F555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</w:tc>
      </w:tr>
      <w:tr w:rsidR="006F555E" w:rsidRPr="00EF419B" w14:paraId="1F5723BE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6F555E" w:rsidRPr="00EF419B" w:rsidRDefault="002000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EF419B">
              <w:rPr>
                <w:rFonts w:asciiTheme="majorHAnsi" w:hAnsiTheme="majorHAnsi" w:cstheme="majorHAnsi"/>
                <w:b/>
              </w:rPr>
              <w:t>Leerdoelen</w:t>
            </w:r>
            <w:r w:rsidRPr="00EF419B">
              <w:rPr>
                <w:rFonts w:asciiTheme="majorHAnsi" w:hAnsiTheme="majorHAnsi" w:cstheme="majorHAnsi"/>
              </w:rPr>
              <w:t>: De leerlingen kunnen</w:t>
            </w:r>
          </w:p>
          <w:p w14:paraId="475A02A5" w14:textId="77777777" w:rsidR="001B77AD" w:rsidRDefault="00F73C27" w:rsidP="00D33776">
            <w:pPr>
              <w:pStyle w:val="Normal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Een onderzoeksvraag beantwoorden. </w:t>
            </w:r>
          </w:p>
          <w:p w14:paraId="1FFABA7B" w14:textId="77777777" w:rsidR="00F73C27" w:rsidRDefault="00F73C27" w:rsidP="00D33776">
            <w:pPr>
              <w:pStyle w:val="Normal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Gegeven bronnen gebruiken om informatie te verzamelen. </w:t>
            </w:r>
          </w:p>
          <w:p w14:paraId="4F8DF79D" w14:textId="0E3BEA5A" w:rsidR="00F73C27" w:rsidRDefault="00F73C27" w:rsidP="00D33776">
            <w:pPr>
              <w:pStyle w:val="Normal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Informatie in een infographic gieten</w:t>
            </w:r>
            <w:r w:rsidR="000B3473">
              <w:rPr>
                <w:rFonts w:asciiTheme="majorHAnsi" w:hAnsiTheme="majorHAnsi" w:cstheme="majorHAnsi"/>
              </w:rPr>
              <w:t>.</w:t>
            </w:r>
          </w:p>
          <w:p w14:paraId="583E143B" w14:textId="77777777" w:rsidR="00F73C27" w:rsidRDefault="000B3473" w:rsidP="00D33776">
            <w:pPr>
              <w:pStyle w:val="Normal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 groep samenwerken. </w:t>
            </w:r>
          </w:p>
          <w:p w14:paraId="00000017" w14:textId="37616F27" w:rsidR="000B3473" w:rsidRPr="00D33776" w:rsidRDefault="000B3473" w:rsidP="000B34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Leerdoelen uit de andere lessen zijn hier ook grotendeels van toepassing. </w:t>
            </w:r>
          </w:p>
        </w:tc>
      </w:tr>
      <w:tr w:rsidR="006F555E" w:rsidRPr="00EF419B" w14:paraId="5AED0F04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352244DC" w:rsidR="006F555E" w:rsidRPr="00EF419B" w:rsidRDefault="00200099" w:rsidP="6BD54E64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EF419B">
              <w:rPr>
                <w:rFonts w:asciiTheme="majorHAnsi" w:hAnsiTheme="majorHAnsi" w:cstheme="majorHAnsi"/>
                <w:b/>
                <w:bCs/>
              </w:rPr>
              <w:t>Leerinhouden:</w:t>
            </w:r>
            <w:r w:rsidR="00732995" w:rsidRPr="00EF419B">
              <w:rPr>
                <w:rFonts w:asciiTheme="majorHAnsi" w:hAnsiTheme="majorHAnsi" w:cstheme="majorHAnsi"/>
              </w:rPr>
              <w:t xml:space="preserve"> </w:t>
            </w:r>
            <w:r w:rsidR="2AB7D5C9" w:rsidRPr="00EF419B">
              <w:rPr>
                <w:rFonts w:asciiTheme="majorHAnsi" w:hAnsiTheme="majorHAnsi" w:cstheme="majorHAnsi"/>
              </w:rPr>
              <w:t xml:space="preserve">Uit elke bouwsteen komen er leerinhouden terug in dit deel. </w:t>
            </w:r>
          </w:p>
        </w:tc>
      </w:tr>
      <w:tr w:rsidR="00732995" w:rsidRPr="00EF419B" w14:paraId="4FF9F70D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DACB" w14:textId="77777777" w:rsidR="00732995" w:rsidRPr="00EF419B" w:rsidRDefault="00732995">
            <w:pPr>
              <w:pStyle w:val="Normal0"/>
              <w:widowControl w:val="0"/>
              <w:rPr>
                <w:rFonts w:asciiTheme="majorHAnsi" w:hAnsiTheme="majorHAnsi" w:cstheme="majorHAnsi"/>
                <w:b/>
              </w:rPr>
            </w:pPr>
            <w:r w:rsidRPr="00EF419B">
              <w:rPr>
                <w:rFonts w:asciiTheme="majorHAnsi" w:hAnsiTheme="majorHAnsi" w:cstheme="majorHAnsi"/>
                <w:b/>
              </w:rPr>
              <w:t xml:space="preserve">Randvoorwaarden: </w:t>
            </w:r>
          </w:p>
          <w:p w14:paraId="6070E759" w14:textId="77777777" w:rsidR="00732995" w:rsidRPr="00EF419B" w:rsidRDefault="00732995">
            <w:pPr>
              <w:pStyle w:val="Normal0"/>
              <w:widowControl w:val="0"/>
              <w:rPr>
                <w:rFonts w:asciiTheme="majorHAnsi" w:hAnsiTheme="majorHAnsi" w:cstheme="majorHAnsi"/>
                <w:b/>
              </w:rPr>
            </w:pPr>
            <w:r w:rsidRPr="00EF419B">
              <w:rPr>
                <w:rFonts w:asciiTheme="majorHAnsi" w:hAnsiTheme="majorHAnsi" w:cstheme="majorHAnsi"/>
                <w:b/>
                <w:bCs/>
              </w:rPr>
              <w:t xml:space="preserve">Materiaal klas </w:t>
            </w:r>
          </w:p>
          <w:p w14:paraId="2CE0AA4F" w14:textId="02D9B96E" w:rsidR="6BD54E64" w:rsidRDefault="006C682C" w:rsidP="006C682C">
            <w:pPr>
              <w:pStyle w:val="Normal0"/>
              <w:widowControl w:val="0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6C682C">
              <w:rPr>
                <w:rFonts w:asciiTheme="majorHAnsi" w:hAnsiTheme="majorHAnsi" w:cstheme="majorHAnsi"/>
              </w:rPr>
              <w:t xml:space="preserve">Beamer om te projecteren </w:t>
            </w:r>
          </w:p>
          <w:p w14:paraId="36837971" w14:textId="6A1EE79A" w:rsidR="006C682C" w:rsidRPr="006C682C" w:rsidRDefault="006C682C" w:rsidP="006C682C">
            <w:pPr>
              <w:pStyle w:val="Normal0"/>
              <w:widowControl w:val="0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Banken die opgesteld kunnen worden in eilandjes </w:t>
            </w:r>
          </w:p>
          <w:p w14:paraId="3FD0870D" w14:textId="61DEFEE2" w:rsidR="6BD54E64" w:rsidRPr="00EF419B" w:rsidRDefault="6BD54E64" w:rsidP="6BD54E64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5C62179" w14:textId="32A1D2C2" w:rsidR="00732995" w:rsidRDefault="00732995" w:rsidP="6BD54E64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EF419B">
              <w:rPr>
                <w:rFonts w:asciiTheme="majorHAnsi" w:hAnsiTheme="majorHAnsi" w:cstheme="majorHAnsi"/>
                <w:b/>
                <w:bCs/>
              </w:rPr>
              <w:t>Materiaal per leerling</w:t>
            </w:r>
          </w:p>
          <w:p w14:paraId="20AA4330" w14:textId="3D2D672A" w:rsidR="007726AB" w:rsidRPr="007726AB" w:rsidRDefault="007726AB" w:rsidP="007726AB">
            <w:pPr>
              <w:pStyle w:val="Normal0"/>
              <w:widowControl w:val="0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7726AB">
              <w:rPr>
                <w:rFonts w:asciiTheme="majorHAnsi" w:hAnsiTheme="majorHAnsi" w:cstheme="majorHAnsi"/>
              </w:rPr>
              <w:t xml:space="preserve">Leerlingenbundel </w:t>
            </w:r>
          </w:p>
          <w:p w14:paraId="59333F40" w14:textId="19933091" w:rsidR="007726AB" w:rsidRPr="007726AB" w:rsidRDefault="007726AB" w:rsidP="007726AB">
            <w:pPr>
              <w:pStyle w:val="Normal0"/>
              <w:widowControl w:val="0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7726AB">
              <w:rPr>
                <w:rFonts w:asciiTheme="majorHAnsi" w:hAnsiTheme="majorHAnsi" w:cstheme="majorHAnsi"/>
              </w:rPr>
              <w:t>Laptop</w:t>
            </w:r>
          </w:p>
          <w:p w14:paraId="2F537F55" w14:textId="77777777" w:rsidR="007726AB" w:rsidRDefault="007726AB" w:rsidP="007726AB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AC6F48" w14:textId="7F35B890" w:rsidR="007726AB" w:rsidRDefault="007726AB" w:rsidP="007726AB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Materiaal per groep</w:t>
            </w:r>
          </w:p>
          <w:p w14:paraId="1E0564D5" w14:textId="40A02320" w:rsidR="00542585" w:rsidRPr="00456D3C" w:rsidRDefault="00456D3C" w:rsidP="00542585">
            <w:pPr>
              <w:pStyle w:val="Normal0"/>
              <w:widowControl w:val="0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456D3C">
              <w:rPr>
                <w:rFonts w:asciiTheme="majorHAnsi" w:hAnsiTheme="majorHAnsi" w:cstheme="majorHAnsi"/>
              </w:rPr>
              <w:t>Kaartje met vragen en bronnen</w:t>
            </w:r>
          </w:p>
        </w:tc>
      </w:tr>
      <w:tr w:rsidR="006F555E" w:rsidRPr="00EF419B" w14:paraId="66749133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370BF829" w:rsidR="006F555E" w:rsidRPr="00EF419B" w:rsidRDefault="00200099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EF419B">
              <w:rPr>
                <w:rFonts w:asciiTheme="majorHAnsi" w:hAnsiTheme="majorHAnsi" w:cstheme="majorHAnsi"/>
                <w:b/>
              </w:rPr>
              <w:t>Beschrijving leeractiviteiten</w:t>
            </w:r>
            <w:r w:rsidRPr="00EF419B">
              <w:rPr>
                <w:rFonts w:asciiTheme="majorHAnsi" w:hAnsiTheme="majorHAnsi" w:cstheme="majorHAnsi"/>
              </w:rPr>
              <w:t xml:space="preserve">: </w:t>
            </w:r>
          </w:p>
          <w:p w14:paraId="00000047" w14:textId="2C8B3DF5" w:rsidR="006F555E" w:rsidRPr="00EF419B" w:rsidRDefault="009E058D" w:rsidP="6BD54E64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BC9D4B" wp14:editId="71E79EF4">
                  <wp:simplePos x="0" y="0"/>
                  <wp:positionH relativeFrom="column">
                    <wp:posOffset>4435041</wp:posOffset>
                  </wp:positionH>
                  <wp:positionV relativeFrom="paragraph">
                    <wp:posOffset>211531</wp:posOffset>
                  </wp:positionV>
                  <wp:extent cx="1149350" cy="2351405"/>
                  <wp:effectExtent l="0" t="0" r="0" b="0"/>
                  <wp:wrapTight wrapText="bothSides">
                    <wp:wrapPolygon edited="0">
                      <wp:start x="0" y="0"/>
                      <wp:lineTo x="0" y="21349"/>
                      <wp:lineTo x="21123" y="21349"/>
                      <wp:lineTo x="21123" y="0"/>
                      <wp:lineTo x="0" y="0"/>
                    </wp:wrapPolygon>
                  </wp:wrapTight>
                  <wp:docPr id="770653103" name="Picture 2" descr="Afbeelding met tekening, Kinderkunst, schets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 met tekening, Kinderkunst, schets, kuns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235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099" w:rsidRPr="00EF419B">
              <w:rPr>
                <w:rFonts w:asciiTheme="majorHAnsi" w:hAnsiTheme="majorHAnsi" w:cstheme="majorHAnsi"/>
                <w:b/>
                <w:bCs/>
                <w:u w:val="single"/>
              </w:rPr>
              <w:t>Deel conceptenmap dat bij deze leeractiviteit hoort</w:t>
            </w:r>
            <w:r w:rsidR="00200099" w:rsidRPr="00EF419B">
              <w:rPr>
                <w:rFonts w:asciiTheme="majorHAnsi" w:hAnsiTheme="majorHAnsi" w:cstheme="majorHAnsi"/>
                <w:b/>
                <w:bCs/>
              </w:rPr>
              <w:t>:</w:t>
            </w:r>
            <w:r w:rsidR="00302586" w:rsidRPr="00EF419B">
              <w:rPr>
                <w:rFonts w:asciiTheme="majorHAnsi" w:hAnsiTheme="majorHAnsi" w:cstheme="majorHAnsi"/>
                <w:noProof/>
              </w:rPr>
              <w:t xml:space="preserve"> </w:t>
            </w:r>
          </w:p>
          <w:p w14:paraId="2F54D494" w14:textId="67361499" w:rsidR="00D56B24" w:rsidRPr="00EF419B" w:rsidRDefault="007F670E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55CB6" wp14:editId="01E4FFE7">
                      <wp:simplePos x="0" y="0"/>
                      <wp:positionH relativeFrom="column">
                        <wp:posOffset>2232</wp:posOffset>
                      </wp:positionH>
                      <wp:positionV relativeFrom="paragraph">
                        <wp:posOffset>42759</wp:posOffset>
                      </wp:positionV>
                      <wp:extent cx="4234193" cy="2480310"/>
                      <wp:effectExtent l="57150" t="38100" r="71120" b="91440"/>
                      <wp:wrapNone/>
                      <wp:docPr id="56302069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4193" cy="248031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76E8C7" id="Rectangle 2" o:spid="_x0000_s1026" style="position:absolute;margin-left:.2pt;margin-top:3.35pt;width:333.4pt;height:19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NPcAIAAEcFAAAOAAAAZHJzL2Uyb0RvYy54bWysVN1r2zAQfx/sfxB6X20n2ZaGOiX0YwxK&#10;W9aOPiuylBhknXZS4mR//U6y44SuUBjzg3yn+933nS4ud41hW4W+Blvy4iznTFkJVW1XJf/5fPtp&#10;ypkPwlbCgFUl3yvPL+cfP1y0bqZGsAZTKWRkxPpZ60q+DsHNsszLtWqEPwOnLAk1YCMCsbjKKhQt&#10;WW9MNsrzL1kLWDkEqbyn2+tOyOfJvtZKhgetvQrMlJxiC+nEdC7jmc0vxGyFwq1r2Ych/iGKRtSW&#10;nA6mrkUQbIP1X6aaWiJ40OFMQpOB1rVUKQfKpshfZfO0Fk6lXKg43g1l8v/PrLzfPrlHpDK0zs88&#10;kTGLncYm/ik+tkvF2g/FUrvAJF1ORuNJcT7mTJJsNJnm4yKVMzuqO/Thm4KGRaLkSN1IRRLbOx/I&#10;JUEPkOjNwm1tTOqIsawt+Xha5HnS8GDqKkojzuNqeWWQbQU19eYmpy/2kaydwIgzli6PaSUq7I2K&#10;Noz9oTSrK0qk6DzEiVODWSGlsqHo7SZ0VNMUwqA4fl+xx0dVlaZxUB69rzxoJM9gw6Dc1BbwLQNm&#10;CFl3+EMFurxjCZZQ7R+RIXS74J28rak9d8KHR4E0/LQmtNDhgQ5tgNoAPcXZGvD3W/cRTzNJUs5a&#10;WqaS+18bgYoz893StJ4Xk0ncvsRMPn8dEYOnkuWpxG6aK6DWFvR0OJnIiA/mQGqE5oX2fhG9kkhY&#10;Sb5LLgMemKvQLTm9HFItFglGG+dEuLNPTh66Hsfvefci0PUzGmi87+GweGL2alQ7bOyHhcUmgK7T&#10;HB/r2tebtjUNZP+yxOfglE+o4/s3/wMAAP//AwBQSwMEFAAGAAgAAAAhAEHHtnreAAAABgEAAA8A&#10;AABkcnMvZG93bnJldi54bWxMjsFOwkAURfcm/sPkkbiTKWDaWvtKFGJIDBsRCO6GzrNt7LxpOgPU&#10;v3dY6fLm3px78vlgWnGm3jWWESbjCARxaXXDFcL24/U+BeG8Yq1ay4TwQw7mxe1NrjJtL/xO542v&#10;RICwyxRC7X2XSenKmoxyY9sRh+7L9kb5EPtK6l5dAty0chpFsTSq4fBQq44WNZXfm5NBeNu9RMtV&#10;tTzovadD+tmsk8U+RbwbDc9PIDwN/m8MV/2gDkVwOtoTaydahIewQ4gTEKGM42QK4ogwe0xmIItc&#10;/tcvfgEAAP//AwBQSwECLQAUAAYACAAAACEAtoM4kv4AAADhAQAAEwAAAAAAAAAAAAAAAAAAAAAA&#10;W0NvbnRlbnRfVHlwZXNdLnhtbFBLAQItABQABgAIAAAAIQA4/SH/1gAAAJQBAAALAAAAAAAAAAAA&#10;AAAAAC8BAABfcmVscy8ucmVsc1BLAQItABQABgAIAAAAIQBrpDNPcAIAAEcFAAAOAAAAAAAAAAAA&#10;AAAAAC4CAABkcnMvZTJvRG9jLnhtbFBLAQItABQABgAIAAAAIQBBx7Z63gAAAAYBAAAPAAAAAAAA&#10;AAAAAAAAAMoEAABkcnMvZG93bnJldi54bWxQSwUGAAAAAAQABADzAAAA1QUAAAAA&#10;" filled="f" strokecolor="#e00" strokeweight="3pt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56B24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6B1669CC" wp14:editId="3CF7DA6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40640</wp:posOffset>
                  </wp:positionV>
                  <wp:extent cx="4119245" cy="2527300"/>
                  <wp:effectExtent l="0" t="0" r="0" b="6350"/>
                  <wp:wrapTight wrapText="bothSides">
                    <wp:wrapPolygon edited="0">
                      <wp:start x="0" y="0"/>
                      <wp:lineTo x="0" y="21491"/>
                      <wp:lineTo x="21477" y="21491"/>
                      <wp:lineTo x="21477" y="0"/>
                      <wp:lineTo x="0" y="0"/>
                    </wp:wrapPolygon>
                  </wp:wrapTight>
                  <wp:docPr id="2025050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05000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245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00004B" w14:textId="77777777" w:rsidR="006F555E" w:rsidRPr="00EF419B" w:rsidRDefault="00200099">
            <w:pPr>
              <w:pStyle w:val="Normal0"/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EF419B">
              <w:rPr>
                <w:rFonts w:asciiTheme="majorHAnsi" w:hAnsiTheme="majorHAnsi" w:cstheme="majorHAnsi"/>
                <w:b/>
                <w:u w:val="single"/>
              </w:rPr>
              <w:lastRenderedPageBreak/>
              <w:t>Overzicht leeractiviteit: timing + hoe te organiseren + hulpmiddelen</w:t>
            </w:r>
          </w:p>
          <w:tbl>
            <w:tblPr>
              <w:tblStyle w:val="a4"/>
              <w:tblW w:w="909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1769"/>
              <w:gridCol w:w="680"/>
              <w:gridCol w:w="4065"/>
              <w:gridCol w:w="2126"/>
            </w:tblGrid>
            <w:tr w:rsidR="006F555E" w:rsidRPr="00EF419B" w14:paraId="3D053FDE" w14:textId="77777777" w:rsidTr="00FC22A7">
              <w:tc>
                <w:tcPr>
                  <w:tcW w:w="454" w:type="dxa"/>
                  <w:tcBorders>
                    <w:top w:val="nil"/>
                    <w:left w:val="nil"/>
                  </w:tcBorders>
                </w:tcPr>
                <w:p w14:paraId="0000004C" w14:textId="77777777" w:rsidR="006F555E" w:rsidRPr="00EF419B" w:rsidRDefault="006F555E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769" w:type="dxa"/>
                  <w:vAlign w:val="center"/>
                </w:tcPr>
                <w:p w14:paraId="0000004D" w14:textId="77777777" w:rsidR="006F555E" w:rsidRPr="00EF419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EF419B">
                    <w:rPr>
                      <w:rFonts w:asciiTheme="majorHAnsi" w:hAnsiTheme="majorHAnsi" w:cstheme="majorHAnsi"/>
                      <w:b/>
                    </w:rPr>
                    <w:t>Beschrijving leeractiviteit</w:t>
                  </w:r>
                </w:p>
              </w:tc>
              <w:tc>
                <w:tcPr>
                  <w:tcW w:w="680" w:type="dxa"/>
                  <w:vAlign w:val="center"/>
                </w:tcPr>
                <w:p w14:paraId="0000004E" w14:textId="77777777" w:rsidR="006F555E" w:rsidRPr="00EF419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EF419B">
                    <w:rPr>
                      <w:rFonts w:asciiTheme="majorHAnsi" w:hAnsiTheme="majorHAnsi" w:cstheme="majorHAnsi"/>
                      <w:b/>
                    </w:rPr>
                    <w:t>Duur</w:t>
                  </w:r>
                </w:p>
              </w:tc>
              <w:tc>
                <w:tcPr>
                  <w:tcW w:w="4065" w:type="dxa"/>
                  <w:vAlign w:val="center"/>
                </w:tcPr>
                <w:p w14:paraId="0000004F" w14:textId="77777777" w:rsidR="006F555E" w:rsidRPr="00EF419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EF419B">
                    <w:rPr>
                      <w:rFonts w:asciiTheme="majorHAnsi" w:hAnsiTheme="majorHAnsi" w:cstheme="majorHAnsi"/>
                      <w:b/>
                    </w:rPr>
                    <w:t>Hoe organiseren?</w:t>
                  </w:r>
                </w:p>
              </w:tc>
              <w:tc>
                <w:tcPr>
                  <w:tcW w:w="2126" w:type="dxa"/>
                  <w:vAlign w:val="center"/>
                </w:tcPr>
                <w:p w14:paraId="00000050" w14:textId="77777777" w:rsidR="006F555E" w:rsidRPr="00EF419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EF419B">
                    <w:rPr>
                      <w:rFonts w:asciiTheme="majorHAnsi" w:hAnsiTheme="majorHAnsi" w:cstheme="majorHAnsi"/>
                      <w:b/>
                    </w:rPr>
                    <w:t>Hulpmiddelen</w:t>
                  </w:r>
                </w:p>
              </w:tc>
            </w:tr>
            <w:tr w:rsidR="006F555E" w:rsidRPr="00EF419B" w14:paraId="3229E88F" w14:textId="77777777" w:rsidTr="00FC22A7">
              <w:tc>
                <w:tcPr>
                  <w:tcW w:w="454" w:type="dxa"/>
                </w:tcPr>
                <w:p w14:paraId="00000051" w14:textId="77777777" w:rsidR="006F555E" w:rsidRPr="00EF419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hAnsiTheme="majorHAnsi" w:cstheme="majorHAnsi"/>
                    </w:rPr>
                    <w:t>1.</w:t>
                  </w:r>
                </w:p>
              </w:tc>
              <w:tc>
                <w:tcPr>
                  <w:tcW w:w="1769" w:type="dxa"/>
                </w:tcPr>
                <w:p w14:paraId="00000052" w14:textId="366FC33C" w:rsidR="006F555E" w:rsidRPr="00EF419B" w:rsidRDefault="00B241CF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Uitleg opdracht</w:t>
                  </w:r>
                </w:p>
              </w:tc>
              <w:tc>
                <w:tcPr>
                  <w:tcW w:w="680" w:type="dxa"/>
                </w:tcPr>
                <w:p w14:paraId="00000053" w14:textId="77C65C9A" w:rsidR="006F555E" w:rsidRPr="00EF419B" w:rsidRDefault="00BE612C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5</w:t>
                  </w:r>
                  <w:r w:rsidR="00200099" w:rsidRPr="00EF419B">
                    <w:rPr>
                      <w:rFonts w:asciiTheme="majorHAnsi" w:hAnsiTheme="majorHAnsi" w:cstheme="majorHAns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00000055" w14:textId="41F9F766" w:rsidR="006F555E" w:rsidRPr="00EF419B" w:rsidRDefault="00396736" w:rsidP="00396736">
                  <w:pPr>
                    <w:pStyle w:val="Normal0"/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eastAsia="Calibri" w:hAnsiTheme="majorHAnsi" w:cstheme="majorHAnsi"/>
                      <w:color w:val="000000"/>
                    </w:rPr>
                    <w:t>De leerkracht legt de opdracht ui</w:t>
                  </w:r>
                  <w:r w:rsidR="001966E6">
                    <w:rPr>
                      <w:rFonts w:asciiTheme="majorHAnsi" w:eastAsia="Calibri" w:hAnsiTheme="majorHAnsi" w:cstheme="majorHAnsi"/>
                      <w:color w:val="000000"/>
                    </w:rPr>
                    <w:t>t en maakt de groepsverdeling.</w:t>
                  </w:r>
                </w:p>
              </w:tc>
              <w:tc>
                <w:tcPr>
                  <w:tcW w:w="2126" w:type="dxa"/>
                </w:tcPr>
                <w:p w14:paraId="31F99B6A" w14:textId="77777777" w:rsidR="00302586" w:rsidRDefault="00396736" w:rsidP="00396736">
                  <w:pPr>
                    <w:pStyle w:val="Normal0"/>
                    <w:widowControl w:val="0"/>
                    <w:numPr>
                      <w:ilvl w:val="0"/>
                      <w:numId w:val="14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PowerPoint</w:t>
                  </w:r>
                </w:p>
                <w:p w14:paraId="00000056" w14:textId="27FE8D57" w:rsidR="001966E6" w:rsidRPr="00396736" w:rsidRDefault="001966E6" w:rsidP="00396736">
                  <w:pPr>
                    <w:pStyle w:val="Normal0"/>
                    <w:widowControl w:val="0"/>
                    <w:numPr>
                      <w:ilvl w:val="0"/>
                      <w:numId w:val="14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Leerlingenbundel </w:t>
                  </w:r>
                </w:p>
              </w:tc>
            </w:tr>
            <w:tr w:rsidR="006F555E" w:rsidRPr="00EF419B" w14:paraId="273B80C5" w14:textId="77777777" w:rsidTr="00665674">
              <w:trPr>
                <w:trHeight w:val="1302"/>
              </w:trPr>
              <w:tc>
                <w:tcPr>
                  <w:tcW w:w="454" w:type="dxa"/>
                </w:tcPr>
                <w:p w14:paraId="00000057" w14:textId="77777777" w:rsidR="006F555E" w:rsidRPr="00EF419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hAnsiTheme="majorHAnsi" w:cstheme="majorHAnsi"/>
                    </w:rPr>
                    <w:t>2.</w:t>
                  </w:r>
                </w:p>
              </w:tc>
              <w:tc>
                <w:tcPr>
                  <w:tcW w:w="1769" w:type="dxa"/>
                </w:tcPr>
                <w:p w14:paraId="00000058" w14:textId="5F3D76FA" w:rsidR="00665674" w:rsidRPr="00665674" w:rsidRDefault="00B632CE" w:rsidP="00665674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hAnsiTheme="majorHAnsi" w:cstheme="majorHAnsi"/>
                    </w:rPr>
                    <w:t>Uitleg</w:t>
                  </w:r>
                  <w:r w:rsidR="00BE612C">
                    <w:rPr>
                      <w:rFonts w:asciiTheme="majorHAnsi" w:hAnsiTheme="majorHAnsi" w:cstheme="majorHAnsi"/>
                    </w:rPr>
                    <w:t>: wat is een (goede) infographic?</w:t>
                  </w:r>
                </w:p>
              </w:tc>
              <w:tc>
                <w:tcPr>
                  <w:tcW w:w="680" w:type="dxa"/>
                </w:tcPr>
                <w:p w14:paraId="00000059" w14:textId="29B878DC" w:rsidR="006F555E" w:rsidRPr="00EF419B" w:rsidRDefault="00DF3D22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10</w:t>
                  </w:r>
                  <w:r w:rsidR="00200099" w:rsidRPr="00EF419B">
                    <w:rPr>
                      <w:rFonts w:asciiTheme="majorHAnsi" w:hAnsiTheme="majorHAnsi" w:cstheme="majorHAns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0000005B" w14:textId="30446442" w:rsidR="006F555E" w:rsidRPr="00EF419B" w:rsidRDefault="00BE612C" w:rsidP="00B632CE">
                  <w:pPr>
                    <w:pStyle w:val="Normal0"/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De leerkracht legt aan de hand van een voorbeeld uit </w:t>
                  </w:r>
                  <w:r w:rsidR="001966E6">
                    <w:rPr>
                      <w:rFonts w:asciiTheme="majorHAnsi" w:hAnsiTheme="majorHAnsi" w:cstheme="majorHAnsi"/>
                    </w:rPr>
                    <w:t xml:space="preserve">wat een infographic is, en </w:t>
                  </w:r>
                  <w:r>
                    <w:rPr>
                      <w:rFonts w:asciiTheme="majorHAnsi" w:hAnsiTheme="majorHAnsi" w:cstheme="majorHAnsi"/>
                    </w:rPr>
                    <w:t>welke elementen</w:t>
                  </w:r>
                  <w:r w:rsidR="001966E6">
                    <w:rPr>
                      <w:rFonts w:asciiTheme="majorHAnsi" w:hAnsiTheme="majorHAnsi" w:cstheme="majorHAnsi"/>
                    </w:rPr>
                    <w:t xml:space="preserve"> nodig zijn voor een goede infographic</w:t>
                  </w:r>
                  <w:r w:rsidR="00665674">
                    <w:rPr>
                      <w:rFonts w:asciiTheme="majorHAnsi" w:hAnsiTheme="majorHAnsi" w:cstheme="majorHAnsi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14:paraId="5A055CEA" w14:textId="08F481B5" w:rsidR="00665674" w:rsidRDefault="00200099" w:rsidP="001966E6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hAnsiTheme="majorHAnsi" w:cstheme="majorHAnsi"/>
                    </w:rPr>
                    <w:t xml:space="preserve">- </w:t>
                  </w:r>
                  <w:r w:rsidR="00B103AE" w:rsidRPr="00EF419B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875A09">
                    <w:rPr>
                      <w:rFonts w:asciiTheme="majorHAnsi" w:hAnsiTheme="majorHAnsi" w:cstheme="majorHAnsi"/>
                    </w:rPr>
                    <w:t>PowerPoint</w:t>
                  </w:r>
                </w:p>
                <w:p w14:paraId="0000005C" w14:textId="0192A313" w:rsidR="00665674" w:rsidRPr="00665674" w:rsidRDefault="00665674" w:rsidP="00665674">
                  <w:pPr>
                    <w:rPr>
                      <w:lang w:eastAsia="en-US"/>
                    </w:rPr>
                  </w:pPr>
                </w:p>
              </w:tc>
            </w:tr>
            <w:tr w:rsidR="006F555E" w:rsidRPr="00EF419B" w14:paraId="1AEE6D37" w14:textId="77777777" w:rsidTr="00FC22A7">
              <w:tc>
                <w:tcPr>
                  <w:tcW w:w="454" w:type="dxa"/>
                </w:tcPr>
                <w:p w14:paraId="0000005D" w14:textId="77777777" w:rsidR="006F555E" w:rsidRPr="00EF419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hAnsiTheme="majorHAnsi" w:cstheme="majorHAnsi"/>
                    </w:rPr>
                    <w:t>3.</w:t>
                  </w:r>
                </w:p>
              </w:tc>
              <w:tc>
                <w:tcPr>
                  <w:tcW w:w="1769" w:type="dxa"/>
                </w:tcPr>
                <w:p w14:paraId="0000005E" w14:textId="70B7BF86" w:rsidR="006F555E" w:rsidRPr="00EF419B" w:rsidRDefault="00B103AE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hAnsiTheme="majorHAnsi" w:cstheme="majorHAnsi"/>
                    </w:rPr>
                    <w:t>Zelfstandig werk</w:t>
                  </w:r>
                  <w:r w:rsidR="00875A09">
                    <w:rPr>
                      <w:rFonts w:asciiTheme="majorHAnsi" w:hAnsiTheme="majorHAnsi" w:cstheme="majorHAnsi"/>
                    </w:rPr>
                    <w:t>: infographics ontwerpen</w:t>
                  </w:r>
                </w:p>
              </w:tc>
              <w:tc>
                <w:tcPr>
                  <w:tcW w:w="680" w:type="dxa"/>
                </w:tcPr>
                <w:p w14:paraId="0000005F" w14:textId="7A1D78A1" w:rsidR="006F555E" w:rsidRPr="00EF419B" w:rsidRDefault="00B10A7E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85’</w:t>
                  </w:r>
                  <w:r w:rsidR="00200099" w:rsidRPr="00EF419B">
                    <w:rPr>
                      <w:rFonts w:asciiTheme="majorHAnsi" w:hAnsiTheme="majorHAnsi" w:cstheme="majorHAns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4C80C3E4" w14:textId="77777777" w:rsidR="005F4720" w:rsidRPr="005F4720" w:rsidRDefault="005F4720" w:rsidP="00542585">
                  <w:pPr>
                    <w:pStyle w:val="Normal0"/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eastAsia="Calibri" w:hAnsiTheme="majorHAnsi" w:cstheme="majorHAnsi"/>
                      <w:color w:val="000000"/>
                    </w:rPr>
                    <w:t xml:space="preserve">De groepen zetten zich bij elkaar. </w:t>
                  </w:r>
                </w:p>
                <w:p w14:paraId="01065C7C" w14:textId="77777777" w:rsidR="00806221" w:rsidRPr="00806221" w:rsidRDefault="00542585" w:rsidP="00542585">
                  <w:pPr>
                    <w:pStyle w:val="Normal0"/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eastAsia="Calibri" w:hAnsiTheme="majorHAnsi" w:cstheme="majorHAnsi"/>
                      <w:color w:val="000000"/>
                    </w:rPr>
                    <w:t xml:space="preserve">De leerlingen </w:t>
                  </w:r>
                  <w:r w:rsidR="005576EC">
                    <w:rPr>
                      <w:rFonts w:asciiTheme="majorHAnsi" w:eastAsia="Calibri" w:hAnsiTheme="majorHAnsi" w:cstheme="majorHAnsi"/>
                      <w:color w:val="000000"/>
                    </w:rPr>
                    <w:t>ontwerpen in groepjes een infographic over één van de onderwerpen uit het STEM-project.</w:t>
                  </w:r>
                </w:p>
                <w:p w14:paraId="00000061" w14:textId="6C16B4F8" w:rsidR="006F555E" w:rsidRPr="00EF419B" w:rsidRDefault="00806221" w:rsidP="00806221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eastAsia="Calibri" w:hAnsiTheme="majorHAnsi" w:cstheme="majorHAnsi"/>
                      <w:bCs/>
                      <w:color w:val="000000"/>
                    </w:rPr>
                    <w:t xml:space="preserve">De leerkracht loopt rond en ondersteunt waar nodig. </w:t>
                  </w:r>
                  <w:r w:rsidR="005576EC">
                    <w:rPr>
                      <w:rFonts w:asciiTheme="majorHAnsi" w:eastAsia="Calibri" w:hAnsiTheme="majorHAnsi" w:cstheme="maj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1A94475E" w14:textId="77777777" w:rsidR="00CB4AFD" w:rsidRDefault="00875A09" w:rsidP="00875A09">
                  <w:pPr>
                    <w:pStyle w:val="Normal0"/>
                    <w:widowControl w:val="0"/>
                    <w:numPr>
                      <w:ilvl w:val="0"/>
                      <w:numId w:val="14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Leerlingenbundel </w:t>
                  </w:r>
                </w:p>
                <w:p w14:paraId="332F8E41" w14:textId="77777777" w:rsidR="00875A09" w:rsidRDefault="00875A09" w:rsidP="00875A09">
                  <w:pPr>
                    <w:pStyle w:val="Normal0"/>
                    <w:widowControl w:val="0"/>
                    <w:numPr>
                      <w:ilvl w:val="0"/>
                      <w:numId w:val="14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Laptop </w:t>
                  </w:r>
                </w:p>
                <w:p w14:paraId="00000066" w14:textId="6F1B8860" w:rsidR="00875A09" w:rsidRPr="00875A09" w:rsidRDefault="00875A09" w:rsidP="00875A09">
                  <w:pPr>
                    <w:pStyle w:val="Normal0"/>
                    <w:widowControl w:val="0"/>
                    <w:numPr>
                      <w:ilvl w:val="0"/>
                      <w:numId w:val="14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Kaartje</w:t>
                  </w:r>
                  <w:r w:rsidR="00665674">
                    <w:rPr>
                      <w:rFonts w:asciiTheme="majorHAnsi" w:hAnsiTheme="majorHAnsi" w:cstheme="majorHAnsi"/>
                    </w:rPr>
                    <w:t>s</w:t>
                  </w:r>
                  <w:r>
                    <w:rPr>
                      <w:rFonts w:asciiTheme="majorHAnsi" w:hAnsiTheme="majorHAnsi" w:cstheme="majorHAnsi"/>
                    </w:rPr>
                    <w:t xml:space="preserve"> met vragen en bronnen</w:t>
                  </w:r>
                </w:p>
              </w:tc>
            </w:tr>
            <w:tr w:rsidR="006F555E" w:rsidRPr="00EF419B" w14:paraId="4BE5E87F" w14:textId="77777777" w:rsidTr="00FC22A7">
              <w:tc>
                <w:tcPr>
                  <w:tcW w:w="454" w:type="dxa"/>
                </w:tcPr>
                <w:p w14:paraId="00000075" w14:textId="2D32D0D2" w:rsidR="006F555E" w:rsidRPr="00EF419B" w:rsidRDefault="00542585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hAnsiTheme="majorHAnsi" w:cstheme="majorHAnsi"/>
                    </w:rPr>
                    <w:t>4.</w:t>
                  </w:r>
                </w:p>
              </w:tc>
              <w:tc>
                <w:tcPr>
                  <w:tcW w:w="1769" w:type="dxa"/>
                </w:tcPr>
                <w:p w14:paraId="00000076" w14:textId="616BFB10" w:rsidR="006F555E" w:rsidRPr="00EF419B" w:rsidRDefault="00875A09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Infographics presenteren</w:t>
                  </w:r>
                </w:p>
              </w:tc>
              <w:tc>
                <w:tcPr>
                  <w:tcW w:w="680" w:type="dxa"/>
                </w:tcPr>
                <w:p w14:paraId="00000077" w14:textId="765A6B30" w:rsidR="006F555E" w:rsidRPr="00EF419B" w:rsidRDefault="00B10A7E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50</w:t>
                  </w:r>
                  <w:r w:rsidR="00200099" w:rsidRPr="00EF419B">
                    <w:rPr>
                      <w:rFonts w:asciiTheme="majorHAnsi" w:hAnsiTheme="majorHAnsi" w:cstheme="majorHAns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0000007B" w14:textId="3D2674AF" w:rsidR="006F555E" w:rsidRPr="00EF419B" w:rsidRDefault="007D20E7" w:rsidP="00542585">
                  <w:pPr>
                    <w:pStyle w:val="Normal0"/>
                    <w:widowControl w:val="0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De leerlingen presenteren in groep hun infographics aan elkaar. </w:t>
                  </w:r>
                </w:p>
              </w:tc>
              <w:tc>
                <w:tcPr>
                  <w:tcW w:w="2126" w:type="dxa"/>
                </w:tcPr>
                <w:p w14:paraId="0FBE68C8" w14:textId="55CC94BF" w:rsidR="006F555E" w:rsidRDefault="00200099" w:rsidP="00146955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 w:rsidRPr="00EF419B">
                    <w:rPr>
                      <w:rFonts w:asciiTheme="majorHAnsi" w:hAnsiTheme="majorHAnsi" w:cstheme="majorHAnsi"/>
                    </w:rPr>
                    <w:t xml:space="preserve">- </w:t>
                  </w:r>
                  <w:r w:rsidR="00146955">
                    <w:rPr>
                      <w:rFonts w:asciiTheme="majorHAnsi" w:hAnsiTheme="majorHAnsi" w:cstheme="majorHAnsi"/>
                    </w:rPr>
                    <w:t xml:space="preserve">Presentaties </w:t>
                  </w:r>
                </w:p>
                <w:p w14:paraId="00000081" w14:textId="7EA6DF7A" w:rsidR="00146955" w:rsidRPr="00EF419B" w:rsidRDefault="00146955" w:rsidP="00146955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- Evaluatierubric </w:t>
                  </w:r>
                </w:p>
              </w:tc>
            </w:tr>
          </w:tbl>
          <w:p w14:paraId="00000082" w14:textId="77777777" w:rsidR="006F555E" w:rsidRPr="00EF419B" w:rsidRDefault="006F555E">
            <w:pPr>
              <w:pStyle w:val="Normal0"/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</w:p>
          <w:p w14:paraId="0000009B" w14:textId="6EB3D023" w:rsidR="006F555E" w:rsidRPr="00EF419B" w:rsidRDefault="00200099" w:rsidP="6BD54E64">
            <w:pPr>
              <w:pStyle w:val="Normal0"/>
              <w:widowControl w:val="0"/>
              <w:rPr>
                <w:rFonts w:asciiTheme="majorHAnsi" w:eastAsia="Calibri" w:hAnsiTheme="majorHAnsi" w:cstheme="majorHAnsi"/>
                <w:color w:val="000000"/>
              </w:rPr>
            </w:pPr>
            <w:r w:rsidRPr="00EF419B">
              <w:rPr>
                <w:rFonts w:asciiTheme="majorHAnsi" w:hAnsiTheme="majorHAnsi" w:cstheme="majorHAnsi"/>
                <w:b/>
                <w:bCs/>
                <w:u w:val="single"/>
              </w:rPr>
              <w:t>Extra uitgebreide info bij leeractiviteit</w:t>
            </w:r>
            <w:r w:rsidR="38E9A1A1" w:rsidRPr="00EF419B">
              <w:rPr>
                <w:rFonts w:asciiTheme="majorHAnsi" w:hAnsiTheme="majorHAnsi" w:cstheme="majorHAnsi"/>
                <w:b/>
                <w:bCs/>
                <w:u w:val="single"/>
              </w:rPr>
              <w:t>:</w:t>
            </w:r>
            <w:r w:rsidRPr="00EF419B">
              <w:rPr>
                <w:rFonts w:asciiTheme="majorHAnsi" w:hAnsiTheme="majorHAnsi" w:cstheme="majorHAnsi"/>
              </w:rPr>
              <w:br/>
            </w:r>
          </w:p>
          <w:p w14:paraId="490C6668" w14:textId="77777777" w:rsidR="007B5133" w:rsidRPr="007B5133" w:rsidRDefault="007B5133" w:rsidP="001A6508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</w:rPr>
              <w:t xml:space="preserve">Uitleggen van de opdracht </w:t>
            </w:r>
          </w:p>
          <w:p w14:paraId="3FEAD1BB" w14:textId="77777777" w:rsidR="007B5133" w:rsidRDefault="007B5133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52F69CFC" w14:textId="77777777" w:rsidR="00FC6720" w:rsidRDefault="007B5133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>De leerkracht legt uit wat de leerlingen tijdens de komende lessen zullen doen. Ze zullen in groepjes een infographic ontwerpen</w:t>
            </w:r>
            <w:r w:rsidR="00EE7D17">
              <w:rPr>
                <w:rFonts w:asciiTheme="majorHAnsi" w:eastAsia="Calibri" w:hAnsiTheme="majorHAnsi" w:cstheme="majorHAnsi"/>
                <w:bCs/>
                <w:color w:val="000000"/>
              </w:rPr>
              <w:t xml:space="preserve">. Elke infographic zal gaan over een verschillend onderwerp dat </w:t>
            </w:r>
            <w:r w:rsidR="008B36CB">
              <w:rPr>
                <w:rFonts w:asciiTheme="majorHAnsi" w:eastAsia="Calibri" w:hAnsiTheme="majorHAnsi" w:cstheme="majorHAnsi"/>
                <w:bCs/>
                <w:color w:val="000000"/>
              </w:rPr>
              <w:t xml:space="preserve">aan bod is gekomen tijdens het STEM-project. </w:t>
            </w:r>
          </w:p>
          <w:p w14:paraId="16F85F64" w14:textId="77777777" w:rsidR="00FC6720" w:rsidRDefault="00FC6720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  <w:p w14:paraId="33C55751" w14:textId="59F13E85" w:rsidR="00FC6720" w:rsidRDefault="005F4720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 xml:space="preserve">Ook legt de leerkracht uit </w:t>
            </w:r>
            <w:r w:rsidR="00760D4A">
              <w:rPr>
                <w:rFonts w:asciiTheme="majorHAnsi" w:eastAsia="Calibri" w:hAnsiTheme="majorHAnsi" w:cstheme="majorHAnsi"/>
                <w:bCs/>
                <w:color w:val="000000"/>
              </w:rPr>
              <w:t xml:space="preserve">dat elke groep, op basis van hun onderwerp, een kaartje zal krijgen. Hierop staan er 2 vragen waarvan het antwoord in de infographic moet staan: één vraag is een geziene vraag uit de les, de andere is een nieuwe vraag. Ook staan er op elk kaartje bronnen </w:t>
            </w:r>
            <w:r w:rsidR="00FC6720">
              <w:rPr>
                <w:rFonts w:asciiTheme="majorHAnsi" w:eastAsia="Calibri" w:hAnsiTheme="majorHAnsi" w:cstheme="majorHAnsi"/>
                <w:bCs/>
                <w:color w:val="000000"/>
              </w:rPr>
              <w:t xml:space="preserve">die de leerlingen kunnen gebruiken om het antwoord op de vragen te vinden. </w:t>
            </w:r>
          </w:p>
          <w:p w14:paraId="66AEF3DA" w14:textId="77777777" w:rsidR="00FC6720" w:rsidRDefault="00FC6720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  <w:p w14:paraId="5B989522" w14:textId="77777777" w:rsidR="00FC6720" w:rsidRDefault="00FC6720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 xml:space="preserve">Vertel de leerlingen ook dat het zeker is toegestaan om nog andere bronnen te raadplegen, mits de bron betrouwbaar is. </w:t>
            </w:r>
          </w:p>
          <w:p w14:paraId="52F43945" w14:textId="77777777" w:rsidR="0012326D" w:rsidRDefault="0012326D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  <w:p w14:paraId="5A2A4B9C" w14:textId="7690843B" w:rsidR="0012326D" w:rsidRDefault="0012326D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 xml:space="preserve">Ten slotte wordt er meegedeeld dat de leerlingen deze infographic ook zullen presenteren aan elkaar tijdens de laatste les. </w:t>
            </w:r>
          </w:p>
          <w:p w14:paraId="55FFB439" w14:textId="77777777" w:rsidR="00FC6720" w:rsidRDefault="00FC6720" w:rsidP="007B51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  <w:p w14:paraId="0A7C29FD" w14:textId="77777777" w:rsidR="00FC6720" w:rsidRPr="00FC6720" w:rsidRDefault="00FC6720" w:rsidP="00FC6720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  <w:r w:rsidRPr="00FC6720">
              <w:rPr>
                <w:rFonts w:asciiTheme="majorHAnsi" w:eastAsia="Calibri" w:hAnsiTheme="majorHAnsi" w:cstheme="majorHAnsi"/>
                <w:b/>
                <w:color w:val="000000"/>
              </w:rPr>
              <w:t>Uitleggen wat een (goede) infographic is</w:t>
            </w:r>
          </w:p>
          <w:p w14:paraId="7E204F87" w14:textId="77777777" w:rsidR="00FC6720" w:rsidRDefault="00FC6720" w:rsidP="00FC67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096C24EC" w14:textId="77777777" w:rsidR="00CB6A37" w:rsidRDefault="00FC6720" w:rsidP="00FC67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>De leerkracht laat een voorbeeld zien van een infographic (zie PPT)</w:t>
            </w:r>
            <w:r w:rsidR="001E59B8">
              <w:rPr>
                <w:rFonts w:asciiTheme="majorHAnsi" w:eastAsia="Calibri" w:hAnsiTheme="majorHAnsi" w:cstheme="majorHAnsi"/>
                <w:bCs/>
                <w:color w:val="000000"/>
              </w:rPr>
              <w:t>. Aan de hand van dit voorbeeld wordt er uitgelegd wat een infographic is</w:t>
            </w:r>
            <w:r w:rsidR="008766F2">
              <w:rPr>
                <w:rFonts w:asciiTheme="majorHAnsi" w:eastAsia="Calibri" w:hAnsiTheme="majorHAnsi" w:cstheme="majorHAnsi"/>
                <w:bCs/>
                <w:color w:val="000000"/>
              </w:rPr>
              <w:t xml:space="preserve"> (een visuele manier om informatie snel en duidelijk uit te leggen -&gt; </w:t>
            </w:r>
            <w:r w:rsidR="00CB6A37">
              <w:rPr>
                <w:rFonts w:asciiTheme="majorHAnsi" w:eastAsia="Calibri" w:hAnsiTheme="majorHAnsi" w:cstheme="majorHAnsi"/>
                <w:bCs/>
                <w:color w:val="000000"/>
              </w:rPr>
              <w:t xml:space="preserve">combinatie van tekst, beelden, grafieken enz. om een bepaald onderwerp overzichtelijk en beknopt voor te stellen) </w:t>
            </w:r>
          </w:p>
          <w:p w14:paraId="37734FF2" w14:textId="77777777" w:rsidR="00CB6A37" w:rsidRDefault="00CB6A37" w:rsidP="00FC67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  <w:p w14:paraId="53EB1330" w14:textId="72CAF3B9" w:rsidR="00911540" w:rsidRDefault="00CB6A37" w:rsidP="00FC67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 xml:space="preserve">Ook legt de leerkracht uit welke elementen bijdragen aan een goede infographic </w:t>
            </w:r>
            <w:r w:rsidR="00AB1B5D">
              <w:rPr>
                <w:rFonts w:asciiTheme="majorHAnsi" w:eastAsia="Calibri" w:hAnsiTheme="majorHAnsi" w:cstheme="majorHAnsi"/>
                <w:bCs/>
                <w:color w:val="000000"/>
              </w:rPr>
              <w:t xml:space="preserve">en aan een goede presentatie </w:t>
            </w:r>
            <w:r>
              <w:rPr>
                <w:rFonts w:asciiTheme="majorHAnsi" w:eastAsia="Calibri" w:hAnsiTheme="majorHAnsi" w:cstheme="majorHAnsi"/>
                <w:bCs/>
                <w:color w:val="000000"/>
              </w:rPr>
              <w:t xml:space="preserve">aan de hand van de evaluatierubric </w:t>
            </w:r>
            <w:r w:rsidR="00911540">
              <w:rPr>
                <w:rFonts w:asciiTheme="majorHAnsi" w:eastAsia="Calibri" w:hAnsiTheme="majorHAnsi" w:cstheme="majorHAnsi"/>
                <w:bCs/>
                <w:color w:val="000000"/>
              </w:rPr>
              <w:t xml:space="preserve">en het voorbeeld </w:t>
            </w:r>
            <w:r>
              <w:rPr>
                <w:rFonts w:asciiTheme="majorHAnsi" w:eastAsia="Calibri" w:hAnsiTheme="majorHAnsi" w:cstheme="majorHAnsi"/>
                <w:bCs/>
                <w:color w:val="000000"/>
              </w:rPr>
              <w:t xml:space="preserve">(zie PPT). </w:t>
            </w:r>
          </w:p>
          <w:p w14:paraId="27E3CCDB" w14:textId="77777777" w:rsidR="00911540" w:rsidRDefault="00911540" w:rsidP="00FC67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  <w:p w14:paraId="474B899A" w14:textId="77777777" w:rsidR="006F555E" w:rsidRDefault="00911540" w:rsidP="00911540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911540">
              <w:rPr>
                <w:rFonts w:asciiTheme="majorHAnsi" w:eastAsia="Calibri" w:hAnsiTheme="majorHAnsi" w:cstheme="majorHAnsi"/>
                <w:b/>
                <w:color w:val="000000"/>
              </w:rPr>
              <w:t>De infographics ontwerpen</w:t>
            </w:r>
            <w:r w:rsidR="00200099" w:rsidRPr="00911540">
              <w:rPr>
                <w:rFonts w:asciiTheme="majorHAnsi" w:eastAsia="Calibri" w:hAnsiTheme="majorHAnsi" w:cstheme="majorHAnsi"/>
                <w:b/>
                <w:color w:val="000000"/>
              </w:rPr>
              <w:br/>
            </w:r>
          </w:p>
          <w:p w14:paraId="3792EA0A" w14:textId="532F9514" w:rsidR="00911540" w:rsidRDefault="00911540" w:rsidP="009115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 w:rsidRPr="00911540">
              <w:rPr>
                <w:rFonts w:asciiTheme="majorHAnsi" w:eastAsia="Calibri" w:hAnsiTheme="majorHAnsi" w:cstheme="majorHAnsi"/>
                <w:bCs/>
                <w:color w:val="000000"/>
              </w:rPr>
              <w:lastRenderedPageBreak/>
              <w:t>Tijdens d</w:t>
            </w:r>
            <w:r w:rsidR="00806221">
              <w:rPr>
                <w:rFonts w:asciiTheme="majorHAnsi" w:eastAsia="Calibri" w:hAnsiTheme="majorHAnsi" w:cstheme="majorHAnsi"/>
                <w:bCs/>
                <w:color w:val="000000"/>
              </w:rPr>
              <w:t xml:space="preserve">e rest van dit lesuur </w:t>
            </w:r>
            <w:r w:rsidRPr="00911540">
              <w:rPr>
                <w:rFonts w:asciiTheme="majorHAnsi" w:eastAsia="Calibri" w:hAnsiTheme="majorHAnsi" w:cstheme="majorHAnsi"/>
                <w:bCs/>
                <w:color w:val="000000"/>
              </w:rPr>
              <w:t xml:space="preserve">en het volgende lesuur krijgen de leerlingen de tijd om hun infographics te ontwerpen. Ze maken hiervoor gebruik van Canva. Een </w:t>
            </w:r>
            <w:r w:rsidR="00AC25B3" w:rsidRPr="00911540">
              <w:rPr>
                <w:rFonts w:asciiTheme="majorHAnsi" w:eastAsia="Calibri" w:hAnsiTheme="majorHAnsi" w:cstheme="majorHAnsi"/>
                <w:bCs/>
                <w:color w:val="000000"/>
              </w:rPr>
              <w:t>QR-code</w:t>
            </w:r>
            <w:r w:rsidRPr="00911540">
              <w:rPr>
                <w:rFonts w:asciiTheme="majorHAnsi" w:eastAsia="Calibri" w:hAnsiTheme="majorHAnsi" w:cstheme="majorHAnsi"/>
                <w:bCs/>
                <w:color w:val="000000"/>
              </w:rPr>
              <w:t xml:space="preserve"> naar de handleiding kunnen ze vinden in hun bundel. </w:t>
            </w:r>
          </w:p>
          <w:p w14:paraId="3BF54D2D" w14:textId="77777777" w:rsidR="00806221" w:rsidRDefault="00806221" w:rsidP="009115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  <w:p w14:paraId="392C93FD" w14:textId="77777777" w:rsidR="00806221" w:rsidRDefault="00806221" w:rsidP="009115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 xml:space="preserve">De leerkracht loopt rond en ondersteunt waar nodig. </w:t>
            </w:r>
          </w:p>
          <w:p w14:paraId="7C249B2C" w14:textId="77777777" w:rsidR="00997F8E" w:rsidRPr="00997F8E" w:rsidRDefault="00997F8E" w:rsidP="009115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347E621B" w14:textId="77777777" w:rsidR="00997F8E" w:rsidRPr="00933B1B" w:rsidRDefault="00997F8E" w:rsidP="00997F8E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 w:rsidRPr="00997F8E">
              <w:rPr>
                <w:rFonts w:asciiTheme="majorHAnsi" w:eastAsia="Calibri" w:hAnsiTheme="majorHAnsi" w:cstheme="majorHAnsi"/>
                <w:b/>
                <w:color w:val="000000"/>
              </w:rPr>
              <w:t>Presentaties</w:t>
            </w:r>
          </w:p>
          <w:p w14:paraId="77E8C7EA" w14:textId="77777777" w:rsidR="00933B1B" w:rsidRDefault="00933B1B" w:rsidP="00933B1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15001520" w14:textId="5B8DE107" w:rsidR="00933B1B" w:rsidRDefault="001A49F6" w:rsidP="00933B1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>De verschillende groepen presenteren om de beurt hun infographic aan de andere leerlingen. De leerkracht evalueert zowel de infographic zelf als de presentatie aan de hand van de evaluatierubric (zie bijlage</w:t>
            </w:r>
            <w:r w:rsidR="00BE4FC6">
              <w:rPr>
                <w:rFonts w:asciiTheme="majorHAnsi" w:eastAsia="Calibri" w:hAnsiTheme="majorHAnsi" w:cstheme="majorHAnsi"/>
                <w:bCs/>
                <w:color w:val="000000"/>
              </w:rPr>
              <w:t xml:space="preserve">map). </w:t>
            </w:r>
          </w:p>
          <w:p w14:paraId="044F646B" w14:textId="77777777" w:rsidR="00BE4FC6" w:rsidRDefault="00BE4FC6" w:rsidP="00933B1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  <w:p w14:paraId="531D7DB2" w14:textId="3A1E03FF" w:rsidR="00BE4FC6" w:rsidRPr="001A49F6" w:rsidRDefault="00AC25B3" w:rsidP="00933B1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bCs/>
                <w:color w:val="000000"/>
              </w:rPr>
              <w:t>Als</w:t>
            </w:r>
            <w:r w:rsidR="00BE4FC6">
              <w:rPr>
                <w:rFonts w:asciiTheme="majorHAnsi" w:eastAsia="Calibri" w:hAnsiTheme="majorHAnsi" w:cstheme="majorHAnsi"/>
                <w:bCs/>
                <w:color w:val="000000"/>
              </w:rPr>
              <w:t xml:space="preserve"> er nog tijd over is, kan dit gebruikt worden om samen kort te reflecteren over het STEM-project. </w:t>
            </w:r>
          </w:p>
          <w:p w14:paraId="000000A2" w14:textId="480EE8E7" w:rsidR="00997F8E" w:rsidRPr="00997F8E" w:rsidRDefault="00997F8E" w:rsidP="00997F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</w:tc>
      </w:tr>
      <w:tr w:rsidR="006F555E" w:rsidRPr="00EF419B" w14:paraId="67F9A444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701F" w14:textId="08481F2B" w:rsidR="00BD4424" w:rsidRPr="00AC25B3" w:rsidRDefault="00200099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EF419B">
              <w:rPr>
                <w:rFonts w:asciiTheme="majorHAnsi" w:hAnsiTheme="majorHAnsi" w:cstheme="majorHAnsi"/>
                <w:b/>
              </w:rPr>
              <w:lastRenderedPageBreak/>
              <w:t>Ondersteunend materiaal voor leerlingen en leerkrachten</w:t>
            </w:r>
            <w:r w:rsidRPr="00EF419B">
              <w:rPr>
                <w:rFonts w:asciiTheme="majorHAnsi" w:hAnsiTheme="majorHAnsi" w:cstheme="majorHAnsi"/>
              </w:rPr>
              <w:t>:</w:t>
            </w:r>
          </w:p>
          <w:p w14:paraId="1240192F" w14:textId="1FE28513" w:rsidR="00BD4424" w:rsidRDefault="001C1FAC" w:rsidP="001C1FAC">
            <w:pPr>
              <w:pStyle w:val="Normal0"/>
              <w:widowControl w:val="0"/>
              <w:numPr>
                <w:ilvl w:val="0"/>
                <w:numId w:val="14"/>
              </w:num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PowerPointpresentatie: infographics </w:t>
            </w:r>
          </w:p>
          <w:p w14:paraId="4309D091" w14:textId="47ADC409" w:rsidR="001C1FAC" w:rsidRDefault="00EF6C85" w:rsidP="001C1FAC">
            <w:pPr>
              <w:pStyle w:val="Normal0"/>
              <w:widowControl w:val="0"/>
              <w:numPr>
                <w:ilvl w:val="0"/>
                <w:numId w:val="14"/>
              </w:num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Kaartjes </w:t>
            </w:r>
            <w:r w:rsidR="002C2219">
              <w:rPr>
                <w:rFonts w:asciiTheme="majorHAnsi" w:hAnsiTheme="majorHAnsi" w:cstheme="majorHAnsi"/>
                <w:iCs/>
              </w:rPr>
              <w:t xml:space="preserve">met vragen en bronnen </w:t>
            </w:r>
          </w:p>
          <w:p w14:paraId="56BDBC8D" w14:textId="65AF6DE1" w:rsidR="002C2219" w:rsidRPr="001C1FAC" w:rsidRDefault="002C2219" w:rsidP="001C1FAC">
            <w:pPr>
              <w:pStyle w:val="Normal0"/>
              <w:widowControl w:val="0"/>
              <w:numPr>
                <w:ilvl w:val="0"/>
                <w:numId w:val="14"/>
              </w:num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Evaluatierubric</w:t>
            </w:r>
          </w:p>
          <w:p w14:paraId="000000A9" w14:textId="7DF1674E" w:rsidR="006F555E" w:rsidRPr="00EF419B" w:rsidRDefault="00200099">
            <w:pPr>
              <w:pStyle w:val="Normal0"/>
              <w:widowControl w:val="0"/>
              <w:rPr>
                <w:rFonts w:asciiTheme="majorHAnsi" w:hAnsiTheme="majorHAnsi" w:cstheme="majorHAnsi"/>
                <w:i/>
              </w:rPr>
            </w:pPr>
            <w:r w:rsidRPr="00EF419B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</w:tr>
      <w:tr w:rsidR="006F555E" w:rsidRPr="007F670E" w14:paraId="22B3F02A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6F555E" w:rsidRPr="00EF419B" w:rsidRDefault="00200099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EF419B">
              <w:rPr>
                <w:rFonts w:asciiTheme="majorHAnsi" w:hAnsiTheme="majorHAnsi" w:cstheme="majorHAnsi"/>
                <w:b/>
              </w:rPr>
              <w:t>Reader</w:t>
            </w:r>
            <w:r w:rsidRPr="00EF419B">
              <w:rPr>
                <w:rFonts w:asciiTheme="majorHAnsi" w:hAnsiTheme="majorHAnsi" w:cstheme="majorHAnsi"/>
              </w:rPr>
              <w:t>:</w:t>
            </w:r>
          </w:p>
          <w:p w14:paraId="000000AB" w14:textId="77777777" w:rsidR="006F555E" w:rsidRPr="00EF419B" w:rsidRDefault="00200099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EF419B">
              <w:rPr>
                <w:rFonts w:asciiTheme="majorHAnsi" w:hAnsiTheme="majorHAnsi" w:cstheme="majorHAnsi"/>
              </w:rPr>
              <w:t>Dit zijn verwijzingen naar voor de leerkracht interessante bronnen over deze bouwsteen met extra achtergrondinformatie (filmpjes, boeken, artikels, websites, etc.)</w:t>
            </w:r>
          </w:p>
          <w:p w14:paraId="000000BB" w14:textId="77777777" w:rsidR="006F555E" w:rsidRPr="00EF419B" w:rsidRDefault="006F555E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</w:p>
          <w:p w14:paraId="000000BC" w14:textId="77777777" w:rsidR="006F555E" w:rsidRPr="00EF419B" w:rsidRDefault="00200099">
            <w:pPr>
              <w:pStyle w:val="Normal0"/>
              <w:widowControl w:val="0"/>
              <w:rPr>
                <w:rFonts w:asciiTheme="majorHAnsi" w:hAnsiTheme="majorHAnsi" w:cstheme="majorHAnsi"/>
                <w:lang w:val="en-GB"/>
              </w:rPr>
            </w:pPr>
            <w:r w:rsidRPr="00EF419B">
              <w:rPr>
                <w:rFonts w:asciiTheme="majorHAnsi" w:hAnsiTheme="majorHAnsi" w:cstheme="majorHAnsi"/>
                <w:b/>
                <w:lang w:val="en-GB"/>
              </w:rPr>
              <w:t xml:space="preserve">ICT-tools: </w:t>
            </w:r>
            <w:r w:rsidRPr="00EF419B">
              <w:rPr>
                <w:rFonts w:asciiTheme="majorHAnsi" w:hAnsiTheme="majorHAnsi" w:cstheme="majorHAnsi"/>
                <w:lang w:val="en-GB"/>
              </w:rPr>
              <w:t>n.v.t.</w:t>
            </w:r>
          </w:p>
          <w:p w14:paraId="000000BD" w14:textId="77777777" w:rsidR="006F555E" w:rsidRPr="00EF419B" w:rsidRDefault="006F555E">
            <w:pPr>
              <w:pStyle w:val="Normal0"/>
              <w:widowControl w:val="0"/>
              <w:rPr>
                <w:rFonts w:asciiTheme="majorHAnsi" w:hAnsiTheme="majorHAnsi" w:cstheme="majorHAnsi"/>
                <w:highlight w:val="yellow"/>
                <w:lang w:val="en-GB"/>
              </w:rPr>
            </w:pPr>
          </w:p>
        </w:tc>
      </w:tr>
      <w:tr w:rsidR="006F555E" w:rsidRPr="00EF419B" w14:paraId="65B557BE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6F555E" w:rsidRPr="00EF419B" w:rsidRDefault="00200099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EF419B">
              <w:rPr>
                <w:rFonts w:asciiTheme="majorHAnsi" w:hAnsiTheme="majorHAnsi" w:cstheme="majorHAnsi"/>
                <w:b/>
              </w:rPr>
              <w:t>Eindtermen:</w:t>
            </w:r>
          </w:p>
          <w:p w14:paraId="2426B709" w14:textId="265F417E" w:rsidR="00DE617C" w:rsidRPr="00DE617C" w:rsidRDefault="00DE617C" w:rsidP="00DE617C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DE617C">
              <w:rPr>
                <w:rFonts w:asciiTheme="majorHAnsi" w:hAnsiTheme="majorHAnsi" w:cstheme="majorHAnsi"/>
                <w:b/>
                <w:bCs/>
              </w:rPr>
              <w:t>Leerplan basisoptie Moderne talen: D/2019/13.758/031  </w:t>
            </w:r>
          </w:p>
          <w:p w14:paraId="0621F556" w14:textId="297673B6" w:rsidR="00DE617C" w:rsidRPr="00DE617C" w:rsidRDefault="00DE617C" w:rsidP="00DE617C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DE617C">
              <w:rPr>
                <w:rFonts w:asciiTheme="majorHAnsi" w:hAnsiTheme="majorHAnsi" w:cstheme="majorHAnsi"/>
              </w:rPr>
              <w:t xml:space="preserve">LPD </w:t>
            </w:r>
            <w:r w:rsidR="00AC25B3" w:rsidRPr="00DE617C">
              <w:rPr>
                <w:rFonts w:asciiTheme="majorHAnsi" w:hAnsiTheme="majorHAnsi" w:cstheme="majorHAnsi"/>
              </w:rPr>
              <w:t>1 De</w:t>
            </w:r>
            <w:r w:rsidRPr="00DE617C">
              <w:rPr>
                <w:rFonts w:asciiTheme="majorHAnsi" w:hAnsiTheme="majorHAnsi" w:cstheme="majorHAnsi"/>
              </w:rPr>
              <w:t xml:space="preserve"> leerlingen beleven plezier aan taal via cultuur, luisteren, lezen, spreken, schrijven, interactie en inzicht in het taalsysteem. </w:t>
            </w:r>
          </w:p>
          <w:p w14:paraId="16F7AC23" w14:textId="77777777" w:rsidR="0032084D" w:rsidRDefault="00DE617C" w:rsidP="6BD54E64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DE617C">
              <w:rPr>
                <w:rFonts w:asciiTheme="majorHAnsi" w:hAnsiTheme="majorHAnsi" w:cstheme="majorHAnsi"/>
              </w:rPr>
              <w:t>LPD 8 De leerlingen drukken zich creatief uit met taal en gebruiken daarbij verschillende expressievormen.</w:t>
            </w:r>
            <w:r w:rsidRPr="00DE617C">
              <w:rPr>
                <w:rFonts w:asciiTheme="majorHAnsi" w:hAnsiTheme="majorHAnsi" w:cstheme="majorHAnsi"/>
                <w:b/>
                <w:bCs/>
              </w:rPr>
              <w:t> </w:t>
            </w:r>
          </w:p>
          <w:p w14:paraId="5C19EE0B" w14:textId="793E998D" w:rsidR="00DE617C" w:rsidRDefault="001D7257" w:rsidP="6BD54E64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1D7257">
              <w:rPr>
                <w:rFonts w:asciiTheme="majorHAnsi" w:hAnsiTheme="majorHAnsi" w:cstheme="majorHAnsi"/>
                <w:b/>
                <w:bCs/>
              </w:rPr>
              <w:t>Leerplan STEM: D/2019/13.758/034 </w:t>
            </w:r>
          </w:p>
          <w:p w14:paraId="683F0EE5" w14:textId="3777B1AC" w:rsidR="001D7257" w:rsidRPr="007A2CE9" w:rsidRDefault="007A2CE9" w:rsidP="6BD54E64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7A2CE9">
              <w:rPr>
                <w:rFonts w:asciiTheme="majorHAnsi" w:hAnsiTheme="majorHAnsi" w:cstheme="majorHAnsi"/>
              </w:rPr>
              <w:t>LPD 4 De leerlingen gebruiken doelgericht hulpmiddelen om te visualiseren, te beschrijven of te verklaren.  </w:t>
            </w:r>
          </w:p>
          <w:p w14:paraId="5AF9ECFB" w14:textId="02982E9E" w:rsidR="007A2CE9" w:rsidRPr="007A2CE9" w:rsidRDefault="007A2CE9" w:rsidP="6BD54E64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7A2CE9">
              <w:rPr>
                <w:rFonts w:asciiTheme="majorHAnsi" w:hAnsiTheme="majorHAnsi" w:cstheme="majorHAnsi"/>
              </w:rPr>
              <w:t>LPD 6 De leerlingen gebruiken zelfgemaakte modellen om te visualiseren, te beschrijven of te verklaren.  </w:t>
            </w:r>
          </w:p>
          <w:p w14:paraId="4FDDA96B" w14:textId="77777777" w:rsidR="00DE617C" w:rsidRDefault="00DE617C" w:rsidP="6BD54E64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000000C6" w14:textId="39111AE6" w:rsidR="00A64006" w:rsidRPr="00EF419B" w:rsidRDefault="00A64006" w:rsidP="6BD54E64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F555E" w:rsidRPr="00EF419B" w14:paraId="1ED790D9" w14:textId="77777777" w:rsidTr="6BD54E64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23E35BE5" w:rsidR="006F555E" w:rsidRPr="00EF419B" w:rsidRDefault="00A64006" w:rsidP="6BD54E64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  <w:bCs/>
              </w:rPr>
            </w:pPr>
            <w:r w:rsidRPr="00A64006">
              <w:rPr>
                <w:rFonts w:asciiTheme="majorHAnsi" w:eastAsia="Arial" w:hAnsiTheme="majorHAnsi" w:cstheme="majorHAnsi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2DF848E0" wp14:editId="4035C550">
                  <wp:simplePos x="0" y="0"/>
                  <wp:positionH relativeFrom="column">
                    <wp:posOffset>1909646</wp:posOffset>
                  </wp:positionH>
                  <wp:positionV relativeFrom="paragraph">
                    <wp:posOffset>44</wp:posOffset>
                  </wp:positionV>
                  <wp:extent cx="2752090" cy="579755"/>
                  <wp:effectExtent l="0" t="0" r="0" b="0"/>
                  <wp:wrapTight wrapText="bothSides">
                    <wp:wrapPolygon edited="0">
                      <wp:start x="0" y="0"/>
                      <wp:lineTo x="0" y="20583"/>
                      <wp:lineTo x="21381" y="20583"/>
                      <wp:lineTo x="21381" y="0"/>
                      <wp:lineTo x="0" y="0"/>
                    </wp:wrapPolygon>
                  </wp:wrapTight>
                  <wp:docPr id="18340664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099" w:rsidRPr="00EF419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0560" behindDoc="0" locked="0" layoutInCell="1" hidden="0" allowOverlap="1" wp14:anchorId="0527687D" wp14:editId="07777777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19050</wp:posOffset>
                  </wp:positionV>
                  <wp:extent cx="1367430" cy="612000"/>
                  <wp:effectExtent l="0" t="0" r="0" b="0"/>
                  <wp:wrapSquare wrapText="bothSides" distT="0" distB="0" distL="114300" distR="114300"/>
                  <wp:docPr id="5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3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C8" w14:textId="6449299F" w:rsidR="006F555E" w:rsidRPr="00EF419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000000C9" w14:textId="77777777" w:rsidR="006F555E" w:rsidRPr="00EF419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000000CB" w14:textId="77777777" w:rsidR="006F555E" w:rsidRPr="00EF419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24948BC6" w14:textId="77777777" w:rsidR="00A64006" w:rsidRDefault="00A64006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000000CC" w14:textId="3FA47E78" w:rsidR="006F555E" w:rsidRPr="00EF419B" w:rsidRDefault="00200099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  <w:r w:rsidRPr="00EF419B">
              <w:rPr>
                <w:rFonts w:asciiTheme="majorHAnsi" w:eastAsia="Arial" w:hAnsiTheme="majorHAnsi" w:cstheme="majorHAnsi"/>
                <w:b/>
              </w:rPr>
              <w:t xml:space="preserve">Ontwikkeld in samenwerking met: </w:t>
            </w:r>
            <w:r w:rsidR="00A25B12">
              <w:rPr>
                <w:rFonts w:asciiTheme="majorHAnsi" w:eastAsia="Arial" w:hAnsiTheme="majorHAnsi" w:cstheme="majorHAnsi"/>
              </w:rPr>
              <w:t>Spectrumcollege Beringen</w:t>
            </w:r>
            <w:r w:rsidR="00E62610">
              <w:rPr>
                <w:rFonts w:asciiTheme="majorHAnsi" w:eastAsia="Arial" w:hAnsiTheme="majorHAnsi" w:cstheme="majorHAnsi"/>
              </w:rPr>
              <w:t xml:space="preserve"> M</w:t>
            </w:r>
            <w:r w:rsidR="00A25B12">
              <w:rPr>
                <w:rFonts w:asciiTheme="majorHAnsi" w:eastAsia="Arial" w:hAnsiTheme="majorHAnsi" w:cstheme="majorHAnsi"/>
              </w:rPr>
              <w:t>iddenschool</w:t>
            </w:r>
          </w:p>
          <w:p w14:paraId="000000CE" w14:textId="77777777" w:rsidR="006F555E" w:rsidRPr="00EF419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</w:tc>
      </w:tr>
    </w:tbl>
    <w:p w14:paraId="000000CF" w14:textId="5604564D" w:rsidR="006F555E" w:rsidRPr="00EF419B" w:rsidRDefault="006F555E">
      <w:pPr>
        <w:pStyle w:val="Normal0"/>
        <w:rPr>
          <w:rFonts w:asciiTheme="majorHAnsi" w:hAnsiTheme="majorHAnsi" w:cstheme="majorHAnsi"/>
        </w:rPr>
        <w:sectPr w:rsidR="006F555E" w:rsidRPr="00EF419B" w:rsidSect="00140CB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/>
          <w:pgMar w:top="1440" w:right="1440" w:bottom="1440" w:left="1440" w:header="624" w:footer="720" w:gutter="0"/>
          <w:pgNumType w:start="1"/>
          <w:cols w:space="708"/>
          <w:docGrid w:linePitch="299"/>
        </w:sectPr>
      </w:pPr>
    </w:p>
    <w:p w14:paraId="00000120" w14:textId="77777777" w:rsidR="006F555E" w:rsidRPr="00EF419B" w:rsidRDefault="006F555E" w:rsidP="001A6508">
      <w:pPr>
        <w:pStyle w:val="Normal0"/>
        <w:rPr>
          <w:rFonts w:asciiTheme="majorHAnsi" w:hAnsiTheme="majorHAnsi" w:cstheme="majorHAnsi"/>
        </w:rPr>
      </w:pPr>
    </w:p>
    <w:sectPr w:rsidR="006F555E" w:rsidRPr="00EF419B">
      <w:headerReference w:type="default" r:id="rId21"/>
      <w:footerReference w:type="default" r:id="rId22"/>
      <w:pgSz w:w="16834" w:h="11909" w:orient="landscape"/>
      <w:pgMar w:top="1440" w:right="1440" w:bottom="1440" w:left="1276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BEC9" w14:textId="77777777" w:rsidR="008316CD" w:rsidRDefault="008316CD">
      <w:r>
        <w:separator/>
      </w:r>
    </w:p>
  </w:endnote>
  <w:endnote w:type="continuationSeparator" w:id="0">
    <w:p w14:paraId="79BEB33A" w14:textId="77777777" w:rsidR="008316CD" w:rsidRDefault="0083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F7BB" w14:textId="77777777" w:rsidR="0064230D" w:rsidRDefault="00642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C25F" w14:textId="77777777" w:rsidR="0064230D" w:rsidRDefault="00642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6230" w14:textId="77777777" w:rsidR="0064230D" w:rsidRDefault="006423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6A0" w:firstRow="1" w:lastRow="0" w:firstColumn="1" w:lastColumn="0" w:noHBand="1" w:noVBand="1"/>
    </w:tblPr>
    <w:tblGrid>
      <w:gridCol w:w="4705"/>
      <w:gridCol w:w="4705"/>
      <w:gridCol w:w="4705"/>
    </w:tblGrid>
    <w:tr w:rsidR="51FCFADA" w14:paraId="4810A02B" w14:textId="77777777" w:rsidTr="51FCFADA">
      <w:tc>
        <w:tcPr>
          <w:tcW w:w="4705" w:type="dxa"/>
        </w:tcPr>
        <w:p w14:paraId="08909988" w14:textId="295CE2D4" w:rsidR="51FCFADA" w:rsidRDefault="51FCFADA" w:rsidP="51FCFADA">
          <w:pPr>
            <w:pStyle w:val="Header"/>
            <w:ind w:left="-115"/>
          </w:pPr>
        </w:p>
      </w:tc>
      <w:tc>
        <w:tcPr>
          <w:tcW w:w="4705" w:type="dxa"/>
        </w:tcPr>
        <w:p w14:paraId="5563F29C" w14:textId="418FEE4A" w:rsidR="51FCFADA" w:rsidRDefault="51FCFADA" w:rsidP="51FCFADA">
          <w:pPr>
            <w:pStyle w:val="Header"/>
            <w:jc w:val="center"/>
          </w:pPr>
        </w:p>
      </w:tc>
      <w:tc>
        <w:tcPr>
          <w:tcW w:w="4705" w:type="dxa"/>
        </w:tcPr>
        <w:p w14:paraId="6C0D7360" w14:textId="669F372E" w:rsidR="51FCFADA" w:rsidRDefault="51FCFADA" w:rsidP="51FCFADA">
          <w:pPr>
            <w:pStyle w:val="Header"/>
            <w:ind w:right="-115"/>
            <w:jc w:val="right"/>
          </w:pPr>
        </w:p>
      </w:tc>
    </w:tr>
  </w:tbl>
  <w:p w14:paraId="36CA835F" w14:textId="6AC7B746" w:rsidR="51FCFADA" w:rsidRDefault="51FCFADA" w:rsidP="51FCF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57BE" w14:textId="77777777" w:rsidR="008316CD" w:rsidRDefault="008316CD">
      <w:r>
        <w:separator/>
      </w:r>
    </w:p>
  </w:footnote>
  <w:footnote w:type="continuationSeparator" w:id="0">
    <w:p w14:paraId="454E092A" w14:textId="77777777" w:rsidR="008316CD" w:rsidRDefault="0083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E61C" w14:textId="77777777" w:rsidR="0064230D" w:rsidRDefault="00642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C63E" w14:textId="0459A2A8" w:rsidR="51FCFADA" w:rsidRDefault="00B7213B" w:rsidP="51FCFAD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C2A8A7" wp14:editId="705E3925">
          <wp:simplePos x="0" y="0"/>
          <wp:positionH relativeFrom="margin">
            <wp:align>right</wp:align>
          </wp:positionH>
          <wp:positionV relativeFrom="paragraph">
            <wp:posOffset>-135049</wp:posOffset>
          </wp:positionV>
          <wp:extent cx="443738" cy="612000"/>
          <wp:effectExtent l="0" t="0" r="127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738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685B6C5">
      <w:rPr>
        <w:noProof/>
      </w:rPr>
      <w:drawing>
        <wp:inline distT="0" distB="0" distL="0" distR="0" wp14:anchorId="46822E01" wp14:editId="776FEC3A">
          <wp:extent cx="1257300" cy="476250"/>
          <wp:effectExtent l="0" t="0" r="0" b="0"/>
          <wp:docPr id="1650959409" name="Afbeelding 1650959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6FB3" w14:textId="77777777" w:rsidR="0064230D" w:rsidRDefault="006423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6A0" w:firstRow="1" w:lastRow="0" w:firstColumn="1" w:lastColumn="0" w:noHBand="1" w:noVBand="1"/>
    </w:tblPr>
    <w:tblGrid>
      <w:gridCol w:w="4705"/>
      <w:gridCol w:w="4705"/>
      <w:gridCol w:w="4705"/>
    </w:tblGrid>
    <w:tr w:rsidR="51FCFADA" w14:paraId="70EF4A03" w14:textId="77777777" w:rsidTr="51FCFADA">
      <w:tc>
        <w:tcPr>
          <w:tcW w:w="4705" w:type="dxa"/>
        </w:tcPr>
        <w:p w14:paraId="45E86389" w14:textId="02C82F70" w:rsidR="51FCFADA" w:rsidRDefault="51FCFADA" w:rsidP="51FCFADA">
          <w:pPr>
            <w:pStyle w:val="Header"/>
            <w:ind w:left="-115"/>
          </w:pPr>
        </w:p>
      </w:tc>
      <w:tc>
        <w:tcPr>
          <w:tcW w:w="4705" w:type="dxa"/>
        </w:tcPr>
        <w:p w14:paraId="4FE9E16F" w14:textId="08E4D27C" w:rsidR="51FCFADA" w:rsidRDefault="51FCFADA" w:rsidP="51FCFADA">
          <w:pPr>
            <w:pStyle w:val="Header"/>
            <w:jc w:val="center"/>
          </w:pPr>
        </w:p>
      </w:tc>
      <w:tc>
        <w:tcPr>
          <w:tcW w:w="4705" w:type="dxa"/>
        </w:tcPr>
        <w:p w14:paraId="1092DFD3" w14:textId="4712164E" w:rsidR="51FCFADA" w:rsidRDefault="51FCFADA" w:rsidP="51FCFADA">
          <w:pPr>
            <w:pStyle w:val="Header"/>
            <w:ind w:right="-115"/>
            <w:jc w:val="right"/>
          </w:pPr>
        </w:p>
      </w:tc>
    </w:tr>
  </w:tbl>
  <w:p w14:paraId="2253EF62" w14:textId="5E9B0152" w:rsidR="51FCFADA" w:rsidRDefault="51FCFADA" w:rsidP="51FCF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4FF"/>
    <w:multiLevelType w:val="multilevel"/>
    <w:tmpl w:val="B8E019B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7740D"/>
    <w:multiLevelType w:val="multilevel"/>
    <w:tmpl w:val="D7E4E4C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BA141B"/>
    <w:multiLevelType w:val="multilevel"/>
    <w:tmpl w:val="2ADA3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D3DEE"/>
    <w:multiLevelType w:val="multilevel"/>
    <w:tmpl w:val="2AA66A5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4B18E4"/>
    <w:multiLevelType w:val="multilevel"/>
    <w:tmpl w:val="18EEDAD8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7E05BA"/>
    <w:multiLevelType w:val="multilevel"/>
    <w:tmpl w:val="D668E1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E4145"/>
    <w:multiLevelType w:val="multilevel"/>
    <w:tmpl w:val="71625D6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C120ED"/>
    <w:multiLevelType w:val="multilevel"/>
    <w:tmpl w:val="CCC4257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6013CC"/>
    <w:multiLevelType w:val="multilevel"/>
    <w:tmpl w:val="59B4C1E6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4179B2"/>
    <w:multiLevelType w:val="hybridMultilevel"/>
    <w:tmpl w:val="186C5DF4"/>
    <w:lvl w:ilvl="0" w:tplc="8AA09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E03D0"/>
    <w:multiLevelType w:val="multilevel"/>
    <w:tmpl w:val="F4144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8A4930"/>
    <w:multiLevelType w:val="multilevel"/>
    <w:tmpl w:val="F47269F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D90F8B"/>
    <w:multiLevelType w:val="multilevel"/>
    <w:tmpl w:val="F9E2E07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1C4A32"/>
    <w:multiLevelType w:val="multilevel"/>
    <w:tmpl w:val="606CA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3198177">
    <w:abstractNumId w:val="1"/>
  </w:num>
  <w:num w:numId="2" w16cid:durableId="1959950192">
    <w:abstractNumId w:val="12"/>
  </w:num>
  <w:num w:numId="3" w16cid:durableId="1764492223">
    <w:abstractNumId w:val="7"/>
  </w:num>
  <w:num w:numId="4" w16cid:durableId="465005739">
    <w:abstractNumId w:val="4"/>
  </w:num>
  <w:num w:numId="5" w16cid:durableId="1818573364">
    <w:abstractNumId w:val="11"/>
  </w:num>
  <w:num w:numId="6" w16cid:durableId="1580746992">
    <w:abstractNumId w:val="3"/>
  </w:num>
  <w:num w:numId="7" w16cid:durableId="181944246">
    <w:abstractNumId w:val="0"/>
  </w:num>
  <w:num w:numId="8" w16cid:durableId="434135016">
    <w:abstractNumId w:val="6"/>
  </w:num>
  <w:num w:numId="9" w16cid:durableId="808861099">
    <w:abstractNumId w:val="5"/>
  </w:num>
  <w:num w:numId="10" w16cid:durableId="101192871">
    <w:abstractNumId w:val="8"/>
  </w:num>
  <w:num w:numId="11" w16cid:durableId="221991098">
    <w:abstractNumId w:val="13"/>
  </w:num>
  <w:num w:numId="12" w16cid:durableId="1978994225">
    <w:abstractNumId w:val="2"/>
  </w:num>
  <w:num w:numId="13" w16cid:durableId="1910339908">
    <w:abstractNumId w:val="10"/>
  </w:num>
  <w:num w:numId="14" w16cid:durableId="1859662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4E"/>
    <w:rsid w:val="00000E96"/>
    <w:rsid w:val="00017470"/>
    <w:rsid w:val="00037AC0"/>
    <w:rsid w:val="00070F41"/>
    <w:rsid w:val="000849EA"/>
    <w:rsid w:val="000B3473"/>
    <w:rsid w:val="00117F70"/>
    <w:rsid w:val="0012326D"/>
    <w:rsid w:val="00140692"/>
    <w:rsid w:val="00140CBB"/>
    <w:rsid w:val="00146955"/>
    <w:rsid w:val="001966E6"/>
    <w:rsid w:val="001A05EB"/>
    <w:rsid w:val="001A49F6"/>
    <w:rsid w:val="001A6508"/>
    <w:rsid w:val="001B4D4B"/>
    <w:rsid w:val="001B77AD"/>
    <w:rsid w:val="001C1FAC"/>
    <w:rsid w:val="001C48BB"/>
    <w:rsid w:val="001D7257"/>
    <w:rsid w:val="001E59B8"/>
    <w:rsid w:val="00200099"/>
    <w:rsid w:val="00203F00"/>
    <w:rsid w:val="0023113C"/>
    <w:rsid w:val="00274B6D"/>
    <w:rsid w:val="002A6B4E"/>
    <w:rsid w:val="002B331C"/>
    <w:rsid w:val="002C2219"/>
    <w:rsid w:val="002C3D3A"/>
    <w:rsid w:val="002C5516"/>
    <w:rsid w:val="00302586"/>
    <w:rsid w:val="0032084D"/>
    <w:rsid w:val="00345621"/>
    <w:rsid w:val="0036655D"/>
    <w:rsid w:val="00396736"/>
    <w:rsid w:val="003F2AEE"/>
    <w:rsid w:val="00432217"/>
    <w:rsid w:val="00437E4E"/>
    <w:rsid w:val="00456D3C"/>
    <w:rsid w:val="00471A2E"/>
    <w:rsid w:val="00485DBB"/>
    <w:rsid w:val="004A1B7F"/>
    <w:rsid w:val="00542585"/>
    <w:rsid w:val="005461CE"/>
    <w:rsid w:val="005576EC"/>
    <w:rsid w:val="005D193B"/>
    <w:rsid w:val="005F4720"/>
    <w:rsid w:val="006148D3"/>
    <w:rsid w:val="00635F04"/>
    <w:rsid w:val="0064230D"/>
    <w:rsid w:val="0065232A"/>
    <w:rsid w:val="00665674"/>
    <w:rsid w:val="006C682C"/>
    <w:rsid w:val="006C77AA"/>
    <w:rsid w:val="006F555E"/>
    <w:rsid w:val="006F6197"/>
    <w:rsid w:val="0070716E"/>
    <w:rsid w:val="00725EB4"/>
    <w:rsid w:val="00732995"/>
    <w:rsid w:val="00751B48"/>
    <w:rsid w:val="00760D4A"/>
    <w:rsid w:val="00761951"/>
    <w:rsid w:val="007726AB"/>
    <w:rsid w:val="00783E8A"/>
    <w:rsid w:val="007A2CE9"/>
    <w:rsid w:val="007B5133"/>
    <w:rsid w:val="007D20E7"/>
    <w:rsid w:val="007F670E"/>
    <w:rsid w:val="00806221"/>
    <w:rsid w:val="008316CD"/>
    <w:rsid w:val="00875A09"/>
    <w:rsid w:val="008766F2"/>
    <w:rsid w:val="00887AD6"/>
    <w:rsid w:val="008B36CB"/>
    <w:rsid w:val="00911540"/>
    <w:rsid w:val="00933B1B"/>
    <w:rsid w:val="0095794E"/>
    <w:rsid w:val="00976537"/>
    <w:rsid w:val="00997F8E"/>
    <w:rsid w:val="009A590C"/>
    <w:rsid w:val="009B1E54"/>
    <w:rsid w:val="009C6A64"/>
    <w:rsid w:val="009D116D"/>
    <w:rsid w:val="009E058D"/>
    <w:rsid w:val="00A12901"/>
    <w:rsid w:val="00A25B12"/>
    <w:rsid w:val="00A44D6D"/>
    <w:rsid w:val="00A64006"/>
    <w:rsid w:val="00A66E62"/>
    <w:rsid w:val="00AB1B5D"/>
    <w:rsid w:val="00AC25B3"/>
    <w:rsid w:val="00B103AE"/>
    <w:rsid w:val="00B10A7E"/>
    <w:rsid w:val="00B241CF"/>
    <w:rsid w:val="00B61BEC"/>
    <w:rsid w:val="00B632CE"/>
    <w:rsid w:val="00B7213B"/>
    <w:rsid w:val="00BA2E30"/>
    <w:rsid w:val="00BD4424"/>
    <w:rsid w:val="00BE4FC6"/>
    <w:rsid w:val="00BE612C"/>
    <w:rsid w:val="00BF4A8B"/>
    <w:rsid w:val="00C27C4A"/>
    <w:rsid w:val="00C33D1B"/>
    <w:rsid w:val="00C6435E"/>
    <w:rsid w:val="00C92139"/>
    <w:rsid w:val="00CB4AFD"/>
    <w:rsid w:val="00CB6A37"/>
    <w:rsid w:val="00D33776"/>
    <w:rsid w:val="00D56B24"/>
    <w:rsid w:val="00DE617C"/>
    <w:rsid w:val="00DF3D22"/>
    <w:rsid w:val="00E1454A"/>
    <w:rsid w:val="00E5108F"/>
    <w:rsid w:val="00E62610"/>
    <w:rsid w:val="00EC04ED"/>
    <w:rsid w:val="00EE7D17"/>
    <w:rsid w:val="00EF419B"/>
    <w:rsid w:val="00EF6C85"/>
    <w:rsid w:val="00F73C27"/>
    <w:rsid w:val="00FC22A7"/>
    <w:rsid w:val="00FC6720"/>
    <w:rsid w:val="038091FA"/>
    <w:rsid w:val="24FED70C"/>
    <w:rsid w:val="2AB7D5C9"/>
    <w:rsid w:val="3685B6C5"/>
    <w:rsid w:val="38E9A1A1"/>
    <w:rsid w:val="43B6859B"/>
    <w:rsid w:val="4B76C0ED"/>
    <w:rsid w:val="4D5BFF62"/>
    <w:rsid w:val="510D592D"/>
    <w:rsid w:val="51FCFADA"/>
    <w:rsid w:val="5599E8AA"/>
    <w:rsid w:val="5EDACC22"/>
    <w:rsid w:val="5FA33F5F"/>
    <w:rsid w:val="6BD54E64"/>
    <w:rsid w:val="6D1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F8807F"/>
  <w15:docId w15:val="{EBB4BD50-B226-43FA-9635-B89EF7BD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  <w:rsid w:val="005A31EB"/>
    <w:rPr>
      <w:rFonts w:eastAsiaTheme="minorHAnsi"/>
      <w:lang w:eastAsia="en-US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Calibri"/>
      <w:color w:val="666666"/>
      <w:sz w:val="30"/>
      <w:szCs w:val="30"/>
    </w:rPr>
  </w:style>
  <w:style w:type="table" w:customStyle="1" w:styleId="8">
    <w:name w:val="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30673"/>
    <w:rPr>
      <w:color w:val="0563C1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830673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830673"/>
    <w:pPr>
      <w:ind w:left="720"/>
      <w:contextualSpacing/>
    </w:pPr>
  </w:style>
  <w:style w:type="table" w:styleId="TableGrid">
    <w:name w:val="Table Grid"/>
    <w:basedOn w:val="NormalTable0"/>
    <w:uiPriority w:val="39"/>
    <w:rsid w:val="00DE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2151"/>
    <w:rPr>
      <w:color w:val="800080" w:themeColor="followedHyperlink"/>
      <w:u w:val="single"/>
    </w:rPr>
  </w:style>
  <w:style w:type="paragraph" w:styleId="NormalWeb">
    <w:name w:val="Normal (Web)"/>
    <w:basedOn w:val="Normal0"/>
    <w:uiPriority w:val="99"/>
    <w:unhideWhenUsed/>
    <w:rsid w:val="00A60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B30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82"/>
    <w:rPr>
      <w:rFonts w:ascii="Segoe UI" w:eastAsiaTheme="minorHAnsi" w:hAnsi="Segoe UI" w:cs="Segoe UI"/>
      <w:sz w:val="18"/>
      <w:szCs w:val="18"/>
      <w:lang w:val="nl-BE" w:eastAsia="en-US"/>
    </w:r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F1A6F"/>
    <w:rPr>
      <w:color w:val="605E5C"/>
      <w:shd w:val="clear" w:color="auto" w:fill="E1DFDD"/>
    </w:rPr>
  </w:style>
  <w:style w:type="paragraph" w:customStyle="1" w:styleId="Subtitle0">
    <w:name w:val="Subtitle0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1">
    <w:basedOn w:val="NormalTable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wacimagecontainer">
    <w:name w:val="wacimagecontainer"/>
    <w:basedOn w:val="DefaultParagraphFont"/>
    <w:rsid w:val="0048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9T2dIwfg5n92MBMI9yPWqXnzg==">AMUW2mW+p1V4a2JtECU9F22ucdwoPIveW4SSVKYFnDmW4Y6SAxN7Rbhx8Dq1EnPsUD9AApMXMzrSCTX2Q49/6nseTdZoPCxETdjhSSb3QJVP80wIyllNFakDKW8EqbhGI4JVCGy0JZqrUsMQkof6jAvK8l3kKLEe7eJKvecYq1r+hoiWocl0KG0rs0hvkDIlEeConGrSp0L2306e9KKZiyVthUWZ044ZSrWKEUsqo5XbRY//gaIN3IV8r1+jQAySJ7KVAX/qOfhLKEzE7aG+CBYlptbxagXeKlCz+YiQBCEaCaxvIk8kowNgNuWxe4mMXr6YfPhUaNVIUFkMNIts8AorzPB/+63mkoLjCTzfZNeR6eu1bgA+xg4pw/S03/7fe2VKKBm04SqWsvwJX/F5SltOCA3k0CH5vUMS1ma3nNESFUmH5ZfmQtm2C0EIp1jLr1jhJIrpqTR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4" ma:contentTypeDescription="Een nieuw document maken." ma:contentTypeScope="" ma:versionID="696bbcc265f9abdd2cc93848c360a0f5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83bc1d839b091aee75c441226d743875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CB7461-3ACE-4AED-BE2D-7C2156B23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493b-fde7-470d-9164-8b1d3c516f12"/>
    <ds:schemaRef ds:uri="11a1e981-a941-4c09-95d1-3960bc4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9D290-5755-4843-944B-4DB156CD0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08B5B-597C-4F13-A28E-80692AAE5C1D}">
  <ds:schemaRefs>
    <ds:schemaRef ds:uri="http://schemas.microsoft.com/office/2006/metadata/properties"/>
    <ds:schemaRef ds:uri="http://schemas.microsoft.com/office/infopath/2007/PartnerControls"/>
    <ds:schemaRef ds:uri="0398493b-fde7-470d-9164-8b1d3c516f12"/>
    <ds:schemaRef ds:uri="11a1e981-a941-4c09-95d1-3960bc42fe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790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Knaepen</dc:creator>
  <cp:lastModifiedBy>Laure Deckers</cp:lastModifiedBy>
  <cp:revision>97</cp:revision>
  <dcterms:created xsi:type="dcterms:W3CDTF">2025-03-14T13:34:00Z</dcterms:created>
  <dcterms:modified xsi:type="dcterms:W3CDTF">2025-06-03T22:37:00Z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iteId">
    <vt:lpwstr>0bff66c5-45db-46ed-8b81-87959e069b90</vt:lpwstr>
  </property>
  <property fmtid="{D5CDD505-2E9C-101B-9397-08002B2CF9AE}" pid="4" name="MSIP_Label_f95379a6-efcb-4855-97e0-03c6be785496_Owner">
    <vt:lpwstr>20002587@PXL.BE</vt:lpwstr>
  </property>
  <property fmtid="{D5CDD505-2E9C-101B-9397-08002B2CF9AE}" pid="5" name="MSIP_Label_f95379a6-efcb-4855-97e0-03c6be785496_SetDate">
    <vt:lpwstr>2020-01-24T00:13:39.6362824Z</vt:lpwstr>
  </property>
  <property fmtid="{D5CDD505-2E9C-101B-9397-08002B2CF9AE}" pid="6" name="MSIP_Label_f95379a6-efcb-4855-97e0-03c6be785496_Name">
    <vt:lpwstr>Publiek</vt:lpwstr>
  </property>
  <property fmtid="{D5CDD505-2E9C-101B-9397-08002B2CF9AE}" pid="7" name="MSIP_Label_f95379a6-efcb-4855-97e0-03c6be785496_Application">
    <vt:lpwstr>Microsoft Azure Information Protection</vt:lpwstr>
  </property>
  <property fmtid="{D5CDD505-2E9C-101B-9397-08002B2CF9AE}" pid="8" name="MSIP_Label_f95379a6-efcb-4855-97e0-03c6be785496_ActionId">
    <vt:lpwstr>fabe5d50-a89a-4044-88dd-3ddd77278104</vt:lpwstr>
  </property>
  <property fmtid="{D5CDD505-2E9C-101B-9397-08002B2CF9AE}" pid="9" name="MSIP_Label_f95379a6-efcb-4855-97e0-03c6be785496_Extended_MSFT_Method">
    <vt:lpwstr>Automatic</vt:lpwstr>
  </property>
  <property fmtid="{D5CDD505-2E9C-101B-9397-08002B2CF9AE}" pid="10" name="Sensitivity">
    <vt:lpwstr>Publiek</vt:lpwstr>
  </property>
  <property fmtid="{D5CDD505-2E9C-101B-9397-08002B2CF9AE}" pid="11" name="ContentTypeId">
    <vt:lpwstr>0x0101000908FA1A0B9A25418C55A09E100104ED</vt:lpwstr>
  </property>
  <property fmtid="{D5CDD505-2E9C-101B-9397-08002B2CF9AE}" pid="12" name="MediaServiceImageTags">
    <vt:lpwstr/>
  </property>
</Properties>
</file>