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DED1D" w14:textId="41CAF6D1" w:rsidR="00017F88" w:rsidRDefault="00A345F5" w:rsidP="00A345F5">
      <w:pPr>
        <w:jc w:val="center"/>
        <w:rPr>
          <w:rFonts w:ascii="Abadi" w:hAnsi="Abadi"/>
          <w:b/>
          <w:bCs/>
          <w:sz w:val="36"/>
          <w:szCs w:val="36"/>
          <w:u w:val="single"/>
        </w:rPr>
      </w:pPr>
      <w:r w:rsidRPr="00A345F5">
        <w:rPr>
          <w:rFonts w:ascii="Abadi" w:hAnsi="Abadi"/>
          <w:b/>
          <w:bCs/>
          <w:sz w:val="36"/>
          <w:szCs w:val="36"/>
          <w:u w:val="single"/>
        </w:rPr>
        <w:t xml:space="preserve">Verbetersleutel </w:t>
      </w:r>
      <w:r w:rsidR="007316C3">
        <w:rPr>
          <w:rFonts w:ascii="Abadi" w:hAnsi="Abadi"/>
          <w:b/>
          <w:bCs/>
          <w:sz w:val="36"/>
          <w:szCs w:val="36"/>
          <w:u w:val="single"/>
        </w:rPr>
        <w:t xml:space="preserve">: </w:t>
      </w:r>
      <w:r w:rsidRPr="00A345F5">
        <w:rPr>
          <w:rFonts w:ascii="Abadi" w:hAnsi="Abadi"/>
          <w:b/>
          <w:bCs/>
          <w:sz w:val="36"/>
          <w:szCs w:val="36"/>
          <w:u w:val="single"/>
        </w:rPr>
        <w:t>Magisch zand</w:t>
      </w:r>
    </w:p>
    <w:p w14:paraId="5A779B9D" w14:textId="77777777" w:rsidR="00A345F5" w:rsidRPr="00D546A1" w:rsidRDefault="00A345F5" w:rsidP="00A345F5">
      <w:pPr>
        <w:rPr>
          <w:rFonts w:ascii="Abadi" w:hAnsi="Abadi"/>
          <w:sz w:val="36"/>
          <w:szCs w:val="36"/>
        </w:rPr>
      </w:pPr>
      <w:r w:rsidRPr="00D546A1">
        <w:rPr>
          <w:rFonts w:ascii="Abadi" w:hAnsi="Abadi"/>
          <w:b/>
          <w:bCs/>
          <w:noProof/>
          <w:sz w:val="36"/>
          <w:szCs w:val="36"/>
          <w:u w:val="single"/>
        </w:rPr>
        <w:drawing>
          <wp:anchor distT="0" distB="0" distL="114300" distR="114300" simplePos="0" relativeHeight="251660288" behindDoc="0" locked="0" layoutInCell="1" allowOverlap="1" wp14:anchorId="77E59F64" wp14:editId="3F20B497">
            <wp:simplePos x="0" y="0"/>
            <wp:positionH relativeFrom="column">
              <wp:posOffset>-2328</wp:posOffset>
            </wp:positionH>
            <wp:positionV relativeFrom="paragraph">
              <wp:posOffset>82338</wp:posOffset>
            </wp:positionV>
            <wp:extent cx="5767425" cy="1167765"/>
            <wp:effectExtent l="0" t="0" r="5080" b="0"/>
            <wp:wrapNone/>
            <wp:docPr id="141756046" name="Afbeelding 1" descr="Afbeelding met tekst, schermopname, Lettertype, lijn&#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756046" name="Afbeelding 1" descr="Afbeelding met tekst, schermopname, Lettertype, lijn&#10;&#10;Automatisch gegenereerde beschrijving"/>
                    <pic:cNvPicPr/>
                  </pic:nvPicPr>
                  <pic:blipFill rotWithShape="1">
                    <a:blip r:embed="rId4">
                      <a:extLst>
                        <a:ext uri="{28A0092B-C50C-407E-A947-70E740481C1C}">
                          <a14:useLocalDpi xmlns:a14="http://schemas.microsoft.com/office/drawing/2010/main" val="0"/>
                        </a:ext>
                      </a:extLst>
                    </a:blip>
                    <a:srcRect l="450" t="2076" r="293" b="2439"/>
                    <a:stretch/>
                  </pic:blipFill>
                  <pic:spPr bwMode="auto">
                    <a:xfrm>
                      <a:off x="0" y="0"/>
                      <a:ext cx="5772970" cy="116888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99CB13" w14:textId="77777777" w:rsidR="00A345F5" w:rsidRPr="00D546A1" w:rsidRDefault="00A345F5" w:rsidP="00A345F5">
      <w:pPr>
        <w:rPr>
          <w:rFonts w:ascii="Abadi" w:hAnsi="Abadi"/>
          <w:sz w:val="36"/>
          <w:szCs w:val="36"/>
        </w:rPr>
      </w:pPr>
    </w:p>
    <w:p w14:paraId="5C10671A" w14:textId="77777777" w:rsidR="00A345F5" w:rsidRPr="00D546A1" w:rsidRDefault="00A345F5" w:rsidP="00A345F5">
      <w:pPr>
        <w:rPr>
          <w:rFonts w:ascii="Abadi" w:hAnsi="Abadi"/>
          <w:sz w:val="36"/>
          <w:szCs w:val="36"/>
        </w:rPr>
      </w:pPr>
    </w:p>
    <w:p w14:paraId="7C502A0E" w14:textId="77777777" w:rsidR="00A345F5" w:rsidRPr="00D546A1" w:rsidRDefault="00A345F5" w:rsidP="00A345F5">
      <w:pPr>
        <w:rPr>
          <w:rFonts w:ascii="Abadi" w:hAnsi="Abadi"/>
          <w:sz w:val="36"/>
          <w:szCs w:val="36"/>
        </w:rPr>
      </w:pPr>
      <w:r>
        <w:rPr>
          <w:rFonts w:ascii="Calibri" w:hAnsi="Calibri" w:cs="Calibri"/>
          <w:b/>
          <w:bCs/>
          <w:noProof/>
          <w:sz w:val="36"/>
          <w:szCs w:val="36"/>
          <w:u w:val="single"/>
        </w:rPr>
        <mc:AlternateContent>
          <mc:Choice Requires="wps">
            <w:drawing>
              <wp:anchor distT="0" distB="0" distL="114300" distR="114300" simplePos="0" relativeHeight="251659264" behindDoc="0" locked="0" layoutInCell="1" allowOverlap="1" wp14:anchorId="64BCE908" wp14:editId="3E44D27D">
                <wp:simplePos x="0" y="0"/>
                <wp:positionH relativeFrom="column">
                  <wp:posOffset>-2327</wp:posOffset>
                </wp:positionH>
                <wp:positionV relativeFrom="paragraph">
                  <wp:posOffset>284903</wp:posOffset>
                </wp:positionV>
                <wp:extent cx="5742728" cy="327660"/>
                <wp:effectExtent l="0" t="0" r="10795" b="15240"/>
                <wp:wrapNone/>
                <wp:docPr id="385529753" name="Tekstvak 6"/>
                <wp:cNvGraphicFramePr/>
                <a:graphic xmlns:a="http://schemas.openxmlformats.org/drawingml/2006/main">
                  <a:graphicData uri="http://schemas.microsoft.com/office/word/2010/wordprocessingShape">
                    <wps:wsp>
                      <wps:cNvSpPr txBox="1"/>
                      <wps:spPr>
                        <a:xfrm>
                          <a:off x="0" y="0"/>
                          <a:ext cx="5742728" cy="327660"/>
                        </a:xfrm>
                        <a:prstGeom prst="rect">
                          <a:avLst/>
                        </a:prstGeom>
                        <a:solidFill>
                          <a:schemeClr val="bg1">
                            <a:lumMod val="85000"/>
                          </a:schemeClr>
                        </a:solidFill>
                        <a:ln w="6350">
                          <a:solidFill>
                            <a:schemeClr val="tx1">
                              <a:lumMod val="95000"/>
                              <a:lumOff val="5000"/>
                            </a:schemeClr>
                          </a:solidFill>
                        </a:ln>
                      </wps:spPr>
                      <wps:txbx>
                        <w:txbxContent>
                          <w:p w14:paraId="640F0DEB" w14:textId="77777777" w:rsidR="00A345F5" w:rsidRPr="00BD2827" w:rsidRDefault="00A345F5" w:rsidP="00A345F5">
                            <w:pPr>
                              <w:jc w:val="center"/>
                              <w:rPr>
                                <w:rFonts w:ascii="Abadi" w:hAnsi="Abadi" w:cs="Calibri"/>
                                <w:b/>
                                <w:bCs/>
                                <w:sz w:val="24"/>
                                <w:szCs w:val="24"/>
                              </w:rPr>
                            </w:pPr>
                            <w:r w:rsidRPr="00BD2827">
                              <w:rPr>
                                <w:rFonts w:ascii="Abadi" w:hAnsi="Abadi" w:cs="Calibri"/>
                                <w:b/>
                                <w:bCs/>
                                <w:sz w:val="24"/>
                                <w:szCs w:val="24"/>
                              </w:rPr>
                              <w:t xml:space="preserve">Onderzoeksvraag: </w:t>
                            </w:r>
                            <w:r w:rsidRPr="00BD2827">
                              <w:rPr>
                                <w:rFonts w:ascii="Abadi" w:hAnsi="Abadi" w:cs="Calibri"/>
                              </w:rPr>
                              <w:t>Wat is het verschil in polariteit tussen de verschillende stoffen?</w:t>
                            </w:r>
                          </w:p>
                          <w:p w14:paraId="3095DAC5" w14:textId="77777777" w:rsidR="00A345F5" w:rsidRDefault="00A345F5" w:rsidP="00A345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BCE908" id="_x0000_t202" coordsize="21600,21600" o:spt="202" path="m,l,21600r21600,l21600,xe">
                <v:stroke joinstyle="miter"/>
                <v:path gradientshapeok="t" o:connecttype="rect"/>
              </v:shapetype>
              <v:shape id="Tekstvak 6" o:spid="_x0000_s1026" type="#_x0000_t202" style="position:absolute;margin-left:-.2pt;margin-top:22.45pt;width:452.2pt;height:2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" fillcolor="#d8d8d8 [2732]" strokecolor="#0d0d0d [3069]" strokeweight=".5pt">
                <v:textbox>
                  <w:txbxContent>
                    <w:p w14:paraId="640F0DEB" w14:textId="77777777" w:rsidR="00A345F5" w:rsidRPr="00BD2827" w:rsidRDefault="00A345F5" w:rsidP="00A345F5">
                      <w:pPr>
                        <w:jc w:val="center"/>
                        <w:rPr>
                          <w:rFonts w:ascii="Abadi" w:hAnsi="Abadi" w:cs="Calibri"/>
                          <w:b/>
                          <w:bCs/>
                          <w:sz w:val="24"/>
                          <w:szCs w:val="24"/>
                        </w:rPr>
                      </w:pPr>
                      <w:r w:rsidRPr="00BD2827">
                        <w:rPr>
                          <w:rFonts w:ascii="Abadi" w:hAnsi="Abadi" w:cs="Calibri"/>
                          <w:b/>
                          <w:bCs/>
                          <w:sz w:val="24"/>
                          <w:szCs w:val="24"/>
                        </w:rPr>
                        <w:t xml:space="preserve">Onderzoeksvraag: </w:t>
                      </w:r>
                      <w:r w:rsidRPr="00BD2827">
                        <w:rPr>
                          <w:rFonts w:ascii="Abadi" w:hAnsi="Abadi" w:cs="Calibri"/>
                        </w:rPr>
                        <w:t>Wat is het verschil in polariteit tussen de verschillende stoffen?</w:t>
                      </w:r>
                    </w:p>
                    <w:p w14:paraId="3095DAC5" w14:textId="77777777" w:rsidR="00A345F5" w:rsidRDefault="00A345F5" w:rsidP="00A345F5"/>
                  </w:txbxContent>
                </v:textbox>
              </v:shape>
            </w:pict>
          </mc:Fallback>
        </mc:AlternateContent>
      </w:r>
    </w:p>
    <w:p w14:paraId="2A6A6495" w14:textId="77777777" w:rsidR="00A345F5" w:rsidRDefault="00A345F5" w:rsidP="00A345F5">
      <w:pPr>
        <w:rPr>
          <w:rFonts w:ascii="Abadi" w:hAnsi="Abadi"/>
          <w:b/>
          <w:bCs/>
          <w:sz w:val="36"/>
          <w:szCs w:val="36"/>
          <w:u w:val="single"/>
        </w:rPr>
      </w:pPr>
    </w:p>
    <w:p w14:paraId="4EA16798" w14:textId="77777777" w:rsidR="00A345F5" w:rsidRDefault="00A345F5" w:rsidP="00A345F5">
      <w:pPr>
        <w:rPr>
          <w:rFonts w:ascii="Abadi" w:hAnsi="Abadi"/>
          <w:b/>
          <w:bCs/>
          <w:sz w:val="24"/>
          <w:szCs w:val="24"/>
        </w:rPr>
      </w:pPr>
      <w:r w:rsidRPr="00D546A1">
        <w:rPr>
          <w:rFonts w:ascii="Abadi" w:hAnsi="Abadi"/>
          <w:b/>
          <w:bCs/>
          <w:sz w:val="24"/>
          <w:szCs w:val="24"/>
        </w:rPr>
        <w:t>Hypothese</w:t>
      </w:r>
    </w:p>
    <w:p w14:paraId="2110064A" w14:textId="385E44F8" w:rsidR="00A345F5" w:rsidRPr="00A345F5" w:rsidRDefault="00A345F5" w:rsidP="00A345F5">
      <w:pPr>
        <w:rPr>
          <w:rFonts w:ascii="Abadi" w:hAnsi="Abadi"/>
          <w:color w:val="156082" w:themeColor="accent1"/>
        </w:rPr>
      </w:pPr>
      <w:r w:rsidRPr="00A345F5">
        <w:rPr>
          <w:rFonts w:ascii="Abadi" w:hAnsi="Abadi"/>
          <w:color w:val="156082" w:themeColor="accent1"/>
        </w:rPr>
        <w:t>Eigen invulling</w:t>
      </w:r>
    </w:p>
    <w:p w14:paraId="7ECE1713" w14:textId="77777777" w:rsidR="00A345F5" w:rsidRDefault="00A345F5" w:rsidP="00A345F5">
      <w:pPr>
        <w:rPr>
          <w:rFonts w:ascii="Abadi" w:hAnsi="Abadi"/>
          <w:b/>
          <w:bCs/>
          <w:sz w:val="24"/>
          <w:szCs w:val="24"/>
        </w:rPr>
      </w:pPr>
      <w:r w:rsidRPr="00D546A1">
        <w:rPr>
          <w:rFonts w:ascii="Abadi" w:hAnsi="Abadi"/>
          <w:b/>
          <w:bCs/>
          <w:sz w:val="24"/>
          <w:szCs w:val="24"/>
        </w:rPr>
        <w:t>Waarneming</w:t>
      </w:r>
    </w:p>
    <w:p w14:paraId="43583E12" w14:textId="15B1E757" w:rsidR="00A345F5" w:rsidRPr="00EA5941" w:rsidRDefault="00EA5941" w:rsidP="009A196C">
      <w:pPr>
        <w:jc w:val="both"/>
        <w:rPr>
          <w:rFonts w:ascii="Abadi" w:hAnsi="Abadi"/>
          <w:color w:val="156082" w:themeColor="accent1"/>
          <w:sz w:val="24"/>
          <w:szCs w:val="24"/>
        </w:rPr>
      </w:pPr>
      <w:r w:rsidRPr="00EA5941">
        <w:rPr>
          <w:rFonts w:ascii="Abadi" w:hAnsi="Abadi"/>
          <w:color w:val="156082" w:themeColor="accent1"/>
        </w:rPr>
        <w:t>We zien dat alle stoffen oplossen op het gewone zand, maar dat bij het waterafstotende zand enkel het water niet oplost. Daarnaast zien we ook dat heptaan sneller oplost dan ethanol en dat buta</w:t>
      </w:r>
      <w:r w:rsidR="00BE420F">
        <w:rPr>
          <w:rFonts w:ascii="Abadi" w:hAnsi="Abadi"/>
          <w:color w:val="156082" w:themeColor="accent1"/>
        </w:rPr>
        <w:t>an-2-o</w:t>
      </w:r>
      <w:r w:rsidRPr="00EA5941">
        <w:rPr>
          <w:rFonts w:ascii="Abadi" w:hAnsi="Abadi"/>
          <w:color w:val="156082" w:themeColor="accent1"/>
        </w:rPr>
        <w:t xml:space="preserve">l sneller oplost dan </w:t>
      </w:r>
      <w:r w:rsidR="00BE420F">
        <w:rPr>
          <w:rFonts w:ascii="Abadi" w:hAnsi="Abadi"/>
          <w:color w:val="156082" w:themeColor="accent1"/>
        </w:rPr>
        <w:t>propaan-2-ol</w:t>
      </w:r>
      <w:r w:rsidRPr="00EA5941">
        <w:rPr>
          <w:rFonts w:ascii="Abadi" w:hAnsi="Abadi"/>
          <w:color w:val="156082" w:themeColor="accent1"/>
        </w:rPr>
        <w:t xml:space="preserve"> en methanol.</w:t>
      </w:r>
    </w:p>
    <w:p w14:paraId="2B521048" w14:textId="456F013B" w:rsidR="00A345F5" w:rsidRDefault="00A345F5" w:rsidP="009A196C">
      <w:pPr>
        <w:jc w:val="both"/>
        <w:rPr>
          <w:rFonts w:ascii="Abadi" w:hAnsi="Abadi"/>
          <w:b/>
          <w:bCs/>
          <w:sz w:val="24"/>
          <w:szCs w:val="24"/>
        </w:rPr>
      </w:pPr>
      <w:r w:rsidRPr="00D546A1">
        <w:rPr>
          <w:rFonts w:ascii="Abadi" w:hAnsi="Abadi"/>
          <w:b/>
          <w:bCs/>
          <w:sz w:val="24"/>
          <w:szCs w:val="24"/>
        </w:rPr>
        <w:t>Besluit</w:t>
      </w:r>
      <w:r>
        <w:rPr>
          <w:rFonts w:ascii="Abadi" w:hAnsi="Abadi"/>
          <w:b/>
          <w:bCs/>
          <w:sz w:val="24"/>
          <w:szCs w:val="24"/>
        </w:rPr>
        <w:t xml:space="preserve"> (</w:t>
      </w:r>
      <w:r w:rsidR="00EA5941">
        <w:rPr>
          <w:rFonts w:ascii="Abadi" w:hAnsi="Abadi"/>
          <w:b/>
          <w:bCs/>
          <w:sz w:val="24"/>
          <w:szCs w:val="24"/>
        </w:rPr>
        <w:t xml:space="preserve">markeer het </w:t>
      </w:r>
      <w:r w:rsidR="00EF26AF">
        <w:rPr>
          <w:rFonts w:ascii="Abadi" w:hAnsi="Abadi"/>
          <w:b/>
          <w:bCs/>
          <w:sz w:val="24"/>
          <w:szCs w:val="24"/>
        </w:rPr>
        <w:t>juist</w:t>
      </w:r>
      <w:r w:rsidR="00EA5941">
        <w:rPr>
          <w:rFonts w:ascii="Abadi" w:hAnsi="Abadi"/>
          <w:b/>
          <w:bCs/>
          <w:sz w:val="24"/>
          <w:szCs w:val="24"/>
        </w:rPr>
        <w:t xml:space="preserve"> antwoord</w:t>
      </w:r>
      <w:r>
        <w:rPr>
          <w:rFonts w:ascii="Abadi" w:hAnsi="Abadi"/>
          <w:b/>
          <w:bCs/>
          <w:sz w:val="24"/>
          <w:szCs w:val="24"/>
        </w:rPr>
        <w:t>)</w:t>
      </w:r>
    </w:p>
    <w:p w14:paraId="06476889" w14:textId="77777777" w:rsidR="00A345F5" w:rsidRDefault="00A345F5" w:rsidP="009A196C">
      <w:pPr>
        <w:jc w:val="both"/>
        <w:rPr>
          <w:rFonts w:ascii="Abadi" w:hAnsi="Abadi"/>
          <w:i/>
          <w:iCs/>
        </w:rPr>
      </w:pPr>
      <w:r>
        <w:rPr>
          <w:rFonts w:ascii="Abadi" w:hAnsi="Abadi"/>
        </w:rPr>
        <w:t xml:space="preserve">Als we weten dat een polaire stof enkel oplost in een polair oplosmiddel en dat een apolaire stof enkel oplost in een apolair oplosmiddel. Daarnaast is het belangrijk om te vermelden dat het magisch zand sterk apolair is. Hieruit kunnen we concluderen dat water </w:t>
      </w:r>
      <w:r w:rsidRPr="00EA5941">
        <w:rPr>
          <w:rFonts w:ascii="Abadi" w:hAnsi="Abadi"/>
          <w:i/>
          <w:iCs/>
          <w:highlight w:val="yellow"/>
        </w:rPr>
        <w:t>polair</w:t>
      </w:r>
      <w:r w:rsidRPr="00D546A1">
        <w:rPr>
          <w:rFonts w:ascii="Abadi" w:hAnsi="Abadi"/>
          <w:i/>
          <w:iCs/>
        </w:rPr>
        <w:t>/apolair</w:t>
      </w:r>
      <w:r>
        <w:rPr>
          <w:rFonts w:ascii="Abadi" w:hAnsi="Abadi"/>
        </w:rPr>
        <w:t xml:space="preserve"> is en dat dit dus </w:t>
      </w:r>
      <w:r w:rsidRPr="00D546A1">
        <w:rPr>
          <w:rFonts w:ascii="Abadi" w:hAnsi="Abadi"/>
          <w:i/>
          <w:iCs/>
        </w:rPr>
        <w:t>goed/</w:t>
      </w:r>
      <w:r w:rsidRPr="00EA5941">
        <w:rPr>
          <w:rFonts w:ascii="Abadi" w:hAnsi="Abadi"/>
          <w:i/>
          <w:iCs/>
          <w:highlight w:val="yellow"/>
        </w:rPr>
        <w:t>slecht</w:t>
      </w:r>
      <w:r>
        <w:rPr>
          <w:rFonts w:ascii="Abadi" w:hAnsi="Abadi"/>
        </w:rPr>
        <w:t xml:space="preserve"> oplost in een apolair middel. Daarnaast zien we dus dat de andere stoffen goed oplossen op het waterafstotend zand. De andere stoffen zijn dus allemaal </w:t>
      </w:r>
      <w:r w:rsidRPr="00BA71F9">
        <w:rPr>
          <w:rFonts w:ascii="Abadi" w:hAnsi="Abadi"/>
          <w:i/>
          <w:iCs/>
        </w:rPr>
        <w:t>polair/</w:t>
      </w:r>
      <w:r w:rsidRPr="00EA5941">
        <w:rPr>
          <w:rFonts w:ascii="Abadi" w:hAnsi="Abadi"/>
          <w:i/>
          <w:iCs/>
          <w:highlight w:val="yellow"/>
        </w:rPr>
        <w:t>apolair</w:t>
      </w:r>
      <w:r>
        <w:rPr>
          <w:rFonts w:ascii="Abadi" w:hAnsi="Abadi"/>
          <w:i/>
          <w:iCs/>
        </w:rPr>
        <w:t xml:space="preserve">. </w:t>
      </w:r>
    </w:p>
    <w:p w14:paraId="7C820318" w14:textId="77777777" w:rsidR="00A345F5" w:rsidRPr="00BA71F9" w:rsidRDefault="00A345F5" w:rsidP="009A196C">
      <w:pPr>
        <w:jc w:val="both"/>
        <w:rPr>
          <w:rFonts w:ascii="Abadi" w:hAnsi="Abadi"/>
        </w:rPr>
      </w:pPr>
      <w:r w:rsidRPr="00BA71F9">
        <w:rPr>
          <w:rFonts w:ascii="Abadi" w:hAnsi="Abadi"/>
        </w:rPr>
        <w:t>Tenslotte</w:t>
      </w:r>
      <w:r>
        <w:rPr>
          <w:rFonts w:ascii="Abadi" w:hAnsi="Abadi"/>
        </w:rPr>
        <w:t xml:space="preserve"> zien we dat heptaan sneller oplost dan ethanol. Heptaan is dus </w:t>
      </w:r>
      <w:r w:rsidRPr="00EA5941">
        <w:rPr>
          <w:rFonts w:ascii="Abadi" w:hAnsi="Abadi"/>
          <w:i/>
          <w:iCs/>
          <w:highlight w:val="yellow"/>
        </w:rPr>
        <w:t>meer</w:t>
      </w:r>
      <w:r w:rsidRPr="00BA71F9">
        <w:rPr>
          <w:rFonts w:ascii="Abadi" w:hAnsi="Abadi"/>
          <w:i/>
          <w:iCs/>
        </w:rPr>
        <w:t>/minder</w:t>
      </w:r>
      <w:r>
        <w:rPr>
          <w:rFonts w:ascii="Abadi" w:hAnsi="Abadi"/>
        </w:rPr>
        <w:t xml:space="preserve"> </w:t>
      </w:r>
      <w:r w:rsidRPr="00BA71F9">
        <w:rPr>
          <w:rFonts w:ascii="Abadi" w:hAnsi="Abadi"/>
        </w:rPr>
        <w:t>apolair</w:t>
      </w:r>
      <w:r>
        <w:rPr>
          <w:rFonts w:ascii="Abadi" w:hAnsi="Abadi"/>
        </w:rPr>
        <w:t xml:space="preserve"> dan ethanol.</w:t>
      </w:r>
    </w:p>
    <w:p w14:paraId="22BD99D2" w14:textId="77777777" w:rsidR="00A345F5" w:rsidRDefault="00A345F5" w:rsidP="00A345F5">
      <w:pPr>
        <w:rPr>
          <w:rFonts w:ascii="Abadi" w:hAnsi="Abadi"/>
          <w:b/>
          <w:bCs/>
          <w:sz w:val="24"/>
          <w:szCs w:val="24"/>
        </w:rPr>
      </w:pPr>
      <w:r w:rsidRPr="00D546A1">
        <w:rPr>
          <w:rFonts w:ascii="Abadi" w:hAnsi="Abadi"/>
          <w:b/>
          <w:bCs/>
          <w:sz w:val="24"/>
          <w:szCs w:val="24"/>
        </w:rPr>
        <w:t>Reflectie</w:t>
      </w:r>
    </w:p>
    <w:p w14:paraId="5EC2C88E" w14:textId="77777777" w:rsidR="00A345F5" w:rsidRPr="00D546A1" w:rsidRDefault="00A345F5" w:rsidP="00A345F5">
      <w:pPr>
        <w:rPr>
          <w:rFonts w:ascii="Abadi" w:hAnsi="Abadi"/>
          <w:b/>
          <w:bCs/>
        </w:rPr>
      </w:pPr>
      <w:r w:rsidRPr="00D546A1">
        <w:rPr>
          <w:rFonts w:ascii="Abadi" w:hAnsi="Abadi"/>
          <w:b/>
          <w:bCs/>
        </w:rPr>
        <w:t>Kwam de hypothese overeen met het resultaat?</w:t>
      </w:r>
    </w:p>
    <w:p w14:paraId="22F2E7DC" w14:textId="434ADB38" w:rsidR="00A345F5" w:rsidRPr="00EA5941" w:rsidRDefault="00EA5941" w:rsidP="00EA5941">
      <w:pPr>
        <w:rPr>
          <w:rFonts w:ascii="Abadi" w:hAnsi="Abadi"/>
          <w:b/>
          <w:bCs/>
          <w:color w:val="156082" w:themeColor="accent1"/>
          <w:sz w:val="36"/>
          <w:szCs w:val="36"/>
          <w:u w:val="single"/>
        </w:rPr>
      </w:pPr>
      <w:r w:rsidRPr="00EA5941">
        <w:rPr>
          <w:rFonts w:ascii="Abadi" w:hAnsi="Abadi"/>
          <w:color w:val="156082" w:themeColor="accent1"/>
        </w:rPr>
        <w:t>Eigen invulling</w:t>
      </w:r>
    </w:p>
    <w:sectPr w:rsidR="00A345F5" w:rsidRPr="00EA59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badi">
    <w:charset w:val="00"/>
    <w:family w:val="swiss"/>
    <w:pitch w:val="variable"/>
    <w:sig w:usb0="8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5F5"/>
    <w:rsid w:val="00017F88"/>
    <w:rsid w:val="0039474A"/>
    <w:rsid w:val="005066DB"/>
    <w:rsid w:val="007316C3"/>
    <w:rsid w:val="007B0D58"/>
    <w:rsid w:val="009A196C"/>
    <w:rsid w:val="00A345F5"/>
    <w:rsid w:val="00BE420F"/>
    <w:rsid w:val="00EA5941"/>
    <w:rsid w:val="00EF26AF"/>
    <w:rsid w:val="00F40B3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6D0D5"/>
  <w15:chartTrackingRefBased/>
  <w15:docId w15:val="{3F6CF3C4-F7CE-44B9-A788-7B4506AF9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A345F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A345F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A345F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A345F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A345F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A345F5"/>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A345F5"/>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A345F5"/>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A345F5"/>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345F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345F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345F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345F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345F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345F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345F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345F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345F5"/>
    <w:rPr>
      <w:rFonts w:eastAsiaTheme="majorEastAsia" w:cstheme="majorBidi"/>
      <w:color w:val="272727" w:themeColor="text1" w:themeTint="D8"/>
    </w:rPr>
  </w:style>
  <w:style w:type="paragraph" w:styleId="Titel">
    <w:name w:val="Title"/>
    <w:basedOn w:val="Standaard"/>
    <w:next w:val="Standaard"/>
    <w:link w:val="TitelChar"/>
    <w:uiPriority w:val="10"/>
    <w:qFormat/>
    <w:rsid w:val="00A345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345F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345F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345F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345F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345F5"/>
    <w:rPr>
      <w:i/>
      <w:iCs/>
      <w:color w:val="404040" w:themeColor="text1" w:themeTint="BF"/>
    </w:rPr>
  </w:style>
  <w:style w:type="paragraph" w:styleId="Lijstalinea">
    <w:name w:val="List Paragraph"/>
    <w:basedOn w:val="Standaard"/>
    <w:uiPriority w:val="34"/>
    <w:qFormat/>
    <w:rsid w:val="00A345F5"/>
    <w:pPr>
      <w:ind w:left="720"/>
      <w:contextualSpacing/>
    </w:pPr>
  </w:style>
  <w:style w:type="character" w:styleId="Intensievebenadrukking">
    <w:name w:val="Intense Emphasis"/>
    <w:basedOn w:val="Standaardalinea-lettertype"/>
    <w:uiPriority w:val="21"/>
    <w:qFormat/>
    <w:rsid w:val="00A345F5"/>
    <w:rPr>
      <w:i/>
      <w:iCs/>
      <w:color w:val="0F4761" w:themeColor="accent1" w:themeShade="BF"/>
    </w:rPr>
  </w:style>
  <w:style w:type="paragraph" w:styleId="Duidelijkcitaat">
    <w:name w:val="Intense Quote"/>
    <w:basedOn w:val="Standaard"/>
    <w:next w:val="Standaard"/>
    <w:link w:val="DuidelijkcitaatChar"/>
    <w:uiPriority w:val="30"/>
    <w:qFormat/>
    <w:rsid w:val="00A345F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A345F5"/>
    <w:rPr>
      <w:i/>
      <w:iCs/>
      <w:color w:val="0F4761" w:themeColor="accent1" w:themeShade="BF"/>
    </w:rPr>
  </w:style>
  <w:style w:type="character" w:styleId="Intensieveverwijzing">
    <w:name w:val="Intense Reference"/>
    <w:basedOn w:val="Standaardalinea-lettertype"/>
    <w:uiPriority w:val="32"/>
    <w:qFormat/>
    <w:rsid w:val="00A345F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856</Characters>
  <Application>Microsoft Office Word</Application>
  <DocSecurity>0</DocSecurity>
  <Lines>7</Lines>
  <Paragraphs>2</Paragraphs>
  <ScaleCrop>false</ScaleCrop>
  <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Crijn Jehoul</dc:creator>
  <cp:keywords/>
  <dc:description/>
  <cp:lastModifiedBy>Filip Poncelet</cp:lastModifiedBy>
  <cp:revision>6</cp:revision>
  <dcterms:created xsi:type="dcterms:W3CDTF">2024-10-12T17:51:00Z</dcterms:created>
  <dcterms:modified xsi:type="dcterms:W3CDTF">2025-02-24T19:44:00Z</dcterms:modified>
</cp:coreProperties>
</file>