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2D84F" w14:textId="77777777" w:rsidR="00D11455" w:rsidRDefault="00D11455" w:rsidP="00D11455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487599104" behindDoc="1" locked="0" layoutInCell="1" allowOverlap="1" wp14:anchorId="295EAAA4" wp14:editId="2FC5269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710F24" w14:textId="7F481E71" w:rsidR="00D11455" w:rsidRPr="002D1408" w:rsidRDefault="00D11455" w:rsidP="00B44D8B">
      <w:pPr>
        <w:pStyle w:val="Lijstalinea"/>
        <w:widowControl/>
        <w:numPr>
          <w:ilvl w:val="0"/>
          <w:numId w:val="3"/>
        </w:numPr>
        <w:autoSpaceDE/>
        <w:autoSpaceDN/>
        <w:spacing w:after="160" w:line="259" w:lineRule="auto"/>
        <w:contextualSpacing/>
      </w:pPr>
      <w:proofErr w:type="spellStart"/>
      <w:r w:rsidRPr="00B44D8B">
        <w:rPr>
          <w:b/>
          <w:bCs/>
          <w:sz w:val="40"/>
          <w:szCs w:val="40"/>
        </w:rPr>
        <w:t>Opdrachten</w:t>
      </w:r>
      <w:proofErr w:type="spellEnd"/>
      <w:r w:rsidRPr="00B44D8B">
        <w:rPr>
          <w:b/>
          <w:bCs/>
          <w:sz w:val="40"/>
          <w:szCs w:val="40"/>
        </w:rPr>
        <w:t xml:space="preserve"> </w:t>
      </w:r>
      <w:proofErr w:type="spellStart"/>
      <w:r w:rsidR="00B44D8B">
        <w:rPr>
          <w:b/>
          <w:bCs/>
          <w:sz w:val="40"/>
          <w:szCs w:val="40"/>
        </w:rPr>
        <w:t>Animaties</w:t>
      </w:r>
      <w:proofErr w:type="spellEnd"/>
      <w:r w:rsidR="00B44D8B">
        <w:rPr>
          <w:b/>
          <w:bCs/>
          <w:sz w:val="40"/>
          <w:szCs w:val="40"/>
        </w:rPr>
        <w:t xml:space="preserve"> </w:t>
      </w:r>
    </w:p>
    <w:p w14:paraId="3877E699" w14:textId="77777777" w:rsidR="002D1408" w:rsidRDefault="002D1408" w:rsidP="002D1408">
      <w:pPr>
        <w:widowControl/>
        <w:autoSpaceDE/>
        <w:autoSpaceDN/>
        <w:spacing w:after="160" w:line="259" w:lineRule="auto"/>
        <w:contextualSpacing/>
      </w:pPr>
    </w:p>
    <w:p w14:paraId="345AC9D3" w14:textId="5A4811F9" w:rsidR="002D1408" w:rsidRPr="00B44D8B" w:rsidRDefault="002D1408" w:rsidP="002D1408">
      <w:pPr>
        <w:widowControl/>
        <w:autoSpaceDE/>
        <w:autoSpaceDN/>
        <w:spacing w:after="160" w:line="259" w:lineRule="auto"/>
        <w:contextualSpacing/>
      </w:pPr>
      <w:r>
        <w:t xml:space="preserve">OPdracht1: </w:t>
      </w:r>
    </w:p>
    <w:p w14:paraId="76D12960" w14:textId="77777777" w:rsidR="00B44D8B" w:rsidRDefault="00B44D8B" w:rsidP="00B44D8B">
      <w:pPr>
        <w:widowControl/>
        <w:autoSpaceDE/>
        <w:autoSpaceDN/>
        <w:spacing w:after="160" w:line="259" w:lineRule="auto"/>
        <w:contextualSpacing/>
      </w:pPr>
    </w:p>
    <w:p w14:paraId="6E19C81E" w14:textId="349F394C" w:rsidR="00B44D8B" w:rsidRDefault="00B44D8B" w:rsidP="00B44D8B">
      <w:pPr>
        <w:widowControl/>
        <w:autoSpaceDE/>
        <w:autoSpaceDN/>
        <w:spacing w:after="160" w:line="259" w:lineRule="auto"/>
        <w:contextualSpacing/>
      </w:pPr>
      <w:hyperlink r:id="rId8" w:history="1">
        <w:r w:rsidRPr="00B44D8B">
          <w:rPr>
            <w:rStyle w:val="Hyperlink"/>
          </w:rPr>
          <w:t>Intermolecular for</w:t>
        </w:r>
        <w:r w:rsidRPr="00B44D8B">
          <w:rPr>
            <w:rStyle w:val="Hyperlink"/>
          </w:rPr>
          <w:t>ces animation and explanation</w:t>
        </w:r>
      </w:hyperlink>
      <w:r w:rsidR="00287076">
        <w:t>2</w:t>
      </w:r>
    </w:p>
    <w:p w14:paraId="1F20CDA7" w14:textId="2E00F2A8" w:rsidR="00D01577" w:rsidRDefault="00D01577" w:rsidP="00B44D8B">
      <w:pPr>
        <w:widowControl/>
        <w:autoSpaceDE/>
        <w:autoSpaceDN/>
        <w:spacing w:after="160" w:line="259" w:lineRule="auto"/>
        <w:contextualSpacing/>
      </w:pPr>
      <w:r>
        <w:rPr>
          <w:noProof/>
        </w:rPr>
        <w:drawing>
          <wp:inline distT="0" distB="0" distL="0" distR="0" wp14:anchorId="7569DD29" wp14:editId="2E27B579">
            <wp:extent cx="4572000" cy="3429000"/>
            <wp:effectExtent l="0" t="0" r="0" b="0"/>
            <wp:docPr id="570368821" name="Video 2" descr="Intermolecular forces animation and explanation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368821" name="Video 2" descr="Intermolecular forces animation and explanation">
                      <a:hlinkClick r:id="rId9"/>
                    </pic:cNvPr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C809E66F-F1BF-436E-b5F7-EEA9579F0CBA}">
                          <wp15:webVideoPr xmlns:wp15="http://schemas.microsoft.com/office/word/2012/wordprocessingDrawing" embeddedHtml="&lt;iframe width=&quot;200&quot; height=&quot;113&quot; src=&quot;https://www.youtube.com/embed/zDVDoWpdrxg?start=3&amp;feature=oembed&quot; frameborder=&quot;0&quot; allow=&quot;accelerometer; autoplay; clipboard-write; encrypted-media; gyroscope; picture-in-picture; web-share&quot; referrerpolicy=&quot;strict-origin-when-cross-origin&quot; allowfullscreen=&quot;&quot; title=&quot;Intermolecular forces animation and explanation&quot; sandbox=&quot;allow-scripts allow-same-origin allow-popups&quot;&gt;&lt;/iframe&gt;" h="113" w="20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5D3CB7" w14:textId="07F4502E" w:rsidR="00D01577" w:rsidRDefault="00D01577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 w:rsidRPr="00D01577">
        <w:rPr>
          <w:lang w:val="nl-BE"/>
        </w:rPr>
        <w:t>Bekijk de animatie. Onderscheid d</w:t>
      </w:r>
      <w:r>
        <w:rPr>
          <w:lang w:val="nl-BE"/>
        </w:rPr>
        <w:t>e 3 verschillende intermoleculaire krachten van elkaar.</w:t>
      </w:r>
    </w:p>
    <w:p w14:paraId="292BF986" w14:textId="155A9CC8" w:rsidR="00D01577" w:rsidRDefault="00D01577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>-Waarin onderscheiden de intermoleculaire krachten zich van elkaar?</w:t>
      </w:r>
    </w:p>
    <w:p w14:paraId="5FD1DAD6" w14:textId="6BF25388" w:rsidR="00D01577" w:rsidRPr="00D01577" w:rsidRDefault="00D01577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 xml:space="preserve">-Maak een </w:t>
      </w:r>
      <w:proofErr w:type="spellStart"/>
      <w:r>
        <w:rPr>
          <w:lang w:val="nl-BE"/>
        </w:rPr>
        <w:t>printscreen</w:t>
      </w:r>
      <w:proofErr w:type="spellEnd"/>
      <w:r>
        <w:rPr>
          <w:lang w:val="nl-BE"/>
        </w:rPr>
        <w:t xml:space="preserve"> van de typische toestand van elk van de drie intermoleculaire krachten.</w:t>
      </w:r>
    </w:p>
    <w:p w14:paraId="71ED6D9E" w14:textId="77777777" w:rsidR="00287076" w:rsidRPr="00D01577" w:rsidRDefault="00287076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78059F54" w14:textId="77777777" w:rsidR="00287076" w:rsidRDefault="00287076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382AE831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DED6EF1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D339B5C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5C130CD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28D9B02A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5FF14DB0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3948814B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34B655C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0A2B811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6235F331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32948E6F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2B402035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3149B0F7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C0A3506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01E8098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1D814C50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73A2FBBB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6F633CA7" w14:textId="6AD78699" w:rsidR="002D1408" w:rsidRPr="00D01577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 xml:space="preserve">Opdracht2: </w:t>
      </w:r>
    </w:p>
    <w:p w14:paraId="31D99D45" w14:textId="250A173D" w:rsidR="00287076" w:rsidRDefault="00D01577" w:rsidP="00B44D8B">
      <w:pPr>
        <w:widowControl/>
        <w:autoSpaceDE/>
        <w:autoSpaceDN/>
        <w:spacing w:after="160" w:line="259" w:lineRule="auto"/>
        <w:contextualSpacing/>
      </w:pPr>
      <w:hyperlink r:id="rId11" w:history="1">
        <w:r w:rsidRPr="00D01577">
          <w:rPr>
            <w:color w:val="0000FF"/>
            <w:u w:val="single"/>
          </w:rPr>
          <w:t xml:space="preserve">Wolfram </w:t>
        </w:r>
        <w:proofErr w:type="spellStart"/>
        <w:r w:rsidRPr="00D01577">
          <w:rPr>
            <w:color w:val="0000FF"/>
            <w:u w:val="single"/>
          </w:rPr>
          <w:t>Demons</w:t>
        </w:r>
        <w:r w:rsidRPr="00D01577">
          <w:rPr>
            <w:color w:val="0000FF"/>
            <w:u w:val="single"/>
          </w:rPr>
          <w:t>traties</w:t>
        </w:r>
        <w:proofErr w:type="spellEnd"/>
        <w:r w:rsidRPr="00D01577">
          <w:rPr>
            <w:color w:val="0000FF"/>
            <w:u w:val="single"/>
          </w:rPr>
          <w:t xml:space="preserve"> Project</w:t>
        </w:r>
      </w:hyperlink>
    </w:p>
    <w:p w14:paraId="7FE9DDC7" w14:textId="23220E9B" w:rsidR="00D01577" w:rsidRDefault="00D01577" w:rsidP="00B44D8B">
      <w:pPr>
        <w:widowControl/>
        <w:autoSpaceDE/>
        <w:autoSpaceDN/>
        <w:spacing w:after="160" w:line="259" w:lineRule="auto"/>
        <w:contextualSpacing/>
      </w:pPr>
      <w:r w:rsidRPr="00D01577">
        <w:drawing>
          <wp:inline distT="0" distB="0" distL="0" distR="0" wp14:anchorId="6C971A7C" wp14:editId="5B803FA2">
            <wp:extent cx="3970364" cy="5357324"/>
            <wp:effectExtent l="0" t="0" r="0" b="0"/>
            <wp:docPr id="718973152" name="Afbeelding 1" descr="Afbeelding met tekst, schermopname, diagram, Perce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8973152" name="Afbeelding 1" descr="Afbeelding met tekst, schermopname, diagram, Perceel&#10;&#10;Automatisch gegenereerde beschrijvi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70364" cy="5357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6C775E" w14:textId="098EE617" w:rsidR="00D01577" w:rsidRDefault="00D01577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 w:rsidRPr="00D01577">
        <w:rPr>
          <w:lang w:val="nl-BE"/>
        </w:rPr>
        <w:t>Vergelijk de intermoleculaire afstand voor e</w:t>
      </w:r>
      <w:r>
        <w:rPr>
          <w:lang w:val="nl-BE"/>
        </w:rPr>
        <w:t xml:space="preserve">lk van de 3 situaties: voor watermoleculen, zoutzuurmoleculen, chloorgasmoleculen. Maak een </w:t>
      </w:r>
      <w:proofErr w:type="spellStart"/>
      <w:r>
        <w:rPr>
          <w:lang w:val="nl-BE"/>
        </w:rPr>
        <w:t>printscreen</w:t>
      </w:r>
      <w:proofErr w:type="spellEnd"/>
      <w:r>
        <w:rPr>
          <w:lang w:val="nl-BE"/>
        </w:rPr>
        <w:t xml:space="preserve"> van elk van de situaties. Wat kun je besluiten uit deze grafieken in relatie tot soort intermoleculaire kracht?</w:t>
      </w:r>
    </w:p>
    <w:p w14:paraId="47E83BA1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60FFBEE7" w14:textId="77777777" w:rsidR="002D1408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4531FE76" w14:textId="39F09321" w:rsidR="002D1408" w:rsidRPr="00D01577" w:rsidRDefault="002D1408" w:rsidP="00B44D8B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 xml:space="preserve">Koppel de conclusies van de twee animaties aan elkaar. Zet bij elke intermoleculaire kracht de </w:t>
      </w:r>
      <w:proofErr w:type="spellStart"/>
      <w:r>
        <w:rPr>
          <w:lang w:val="nl-BE"/>
        </w:rPr>
        <w:t>printscreens</w:t>
      </w:r>
      <w:proofErr w:type="spellEnd"/>
      <w:r>
        <w:rPr>
          <w:lang w:val="nl-BE"/>
        </w:rPr>
        <w:t xml:space="preserve"> en de informatie afkomstig van elk van beide animaties. </w:t>
      </w:r>
    </w:p>
    <w:sectPr w:rsidR="002D1408" w:rsidRPr="00D01577" w:rsidSect="00B44D8B">
      <w:type w:val="continuous"/>
      <w:pgSz w:w="12240" w:h="15840"/>
      <w:pgMar w:top="980" w:right="720" w:bottom="760" w:left="720" w:header="437" w:footer="56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B32521" w14:textId="77777777" w:rsidR="005105F6" w:rsidRDefault="005105F6">
      <w:r>
        <w:separator/>
      </w:r>
    </w:p>
  </w:endnote>
  <w:endnote w:type="continuationSeparator" w:id="0">
    <w:p w14:paraId="3EC430D1" w14:textId="77777777" w:rsidR="005105F6" w:rsidRDefault="00510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88F35" w14:textId="77777777" w:rsidR="005105F6" w:rsidRDefault="005105F6">
      <w:r>
        <w:separator/>
      </w:r>
    </w:p>
  </w:footnote>
  <w:footnote w:type="continuationSeparator" w:id="0">
    <w:p w14:paraId="2A39A43C" w14:textId="77777777" w:rsidR="005105F6" w:rsidRDefault="005105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C5B77"/>
    <w:multiLevelType w:val="hybridMultilevel"/>
    <w:tmpl w:val="EA78AF30"/>
    <w:lvl w:ilvl="0" w:tplc="A8AE8D5E">
      <w:start w:val="6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D660671"/>
    <w:multiLevelType w:val="hybridMultilevel"/>
    <w:tmpl w:val="D654021C"/>
    <w:lvl w:ilvl="0" w:tplc="C9704F34">
      <w:start w:val="5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14192038">
    <w:abstractNumId w:val="1"/>
  </w:num>
  <w:num w:numId="2" w16cid:durableId="1464081031">
    <w:abstractNumId w:val="2"/>
  </w:num>
  <w:num w:numId="3" w16cid:durableId="201096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135"/>
    <w:rsid w:val="000A5135"/>
    <w:rsid w:val="000D0B1F"/>
    <w:rsid w:val="001064A4"/>
    <w:rsid w:val="00287076"/>
    <w:rsid w:val="002C570D"/>
    <w:rsid w:val="002D1408"/>
    <w:rsid w:val="005105F6"/>
    <w:rsid w:val="00774BD5"/>
    <w:rsid w:val="008F1F9D"/>
    <w:rsid w:val="0096224F"/>
    <w:rsid w:val="009A4532"/>
    <w:rsid w:val="00B1064D"/>
    <w:rsid w:val="00B44D8B"/>
    <w:rsid w:val="00CE544B"/>
    <w:rsid w:val="00D01577"/>
    <w:rsid w:val="00D11455"/>
    <w:rsid w:val="00DF24FE"/>
    <w:rsid w:val="00F21329"/>
    <w:rsid w:val="00F97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4BDF8"/>
  <w15:docId w15:val="{137AEC4C-5715-403C-8943-76A1D30E1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eastAsia="Times New Roman" w:hAnsi="Times New Roman" w:cs="Times New Roman"/>
    </w:rPr>
  </w:style>
  <w:style w:type="paragraph" w:styleId="Kop1">
    <w:name w:val="heading 1"/>
    <w:basedOn w:val="Standaard"/>
    <w:uiPriority w:val="9"/>
    <w:qFormat/>
    <w:pPr>
      <w:spacing w:before="183"/>
      <w:ind w:left="335"/>
      <w:jc w:val="both"/>
      <w:outlineLvl w:val="0"/>
    </w:pPr>
    <w:rPr>
      <w:rFonts w:ascii="Arial MT" w:eastAsia="Arial MT" w:hAnsi="Arial MT" w:cs="Arial MT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19"/>
      <w:szCs w:val="19"/>
    </w:rPr>
  </w:style>
  <w:style w:type="paragraph" w:styleId="Titel">
    <w:name w:val="Title"/>
    <w:basedOn w:val="Standaard"/>
    <w:uiPriority w:val="10"/>
    <w:qFormat/>
    <w:pPr>
      <w:spacing w:before="218"/>
      <w:ind w:left="335"/>
    </w:pPr>
    <w:rPr>
      <w:rFonts w:ascii="Arial MT" w:eastAsia="Arial MT" w:hAnsi="Arial MT" w:cs="Arial MT"/>
      <w:sz w:val="27"/>
      <w:szCs w:val="27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spacing w:before="60"/>
      <w:ind w:left="30"/>
      <w:jc w:val="center"/>
    </w:pPr>
  </w:style>
  <w:style w:type="character" w:styleId="Tekstvantijdelijkeaanduiding">
    <w:name w:val="Placeholder Text"/>
    <w:basedOn w:val="Standaardalinea-lettertype"/>
    <w:uiPriority w:val="99"/>
    <w:semiHidden/>
    <w:rsid w:val="009A4532"/>
    <w:rPr>
      <w:color w:val="666666"/>
    </w:rPr>
  </w:style>
  <w:style w:type="character" w:styleId="Hyperlink">
    <w:name w:val="Hyperlink"/>
    <w:basedOn w:val="Standaardalinea-lettertype"/>
    <w:uiPriority w:val="99"/>
    <w:unhideWhenUsed/>
    <w:rsid w:val="00B44D8B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44D8B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0157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zDVDoWpdrxg&amp;t=3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emonstrations.wolfram.com/IntermolecularForcesForSmallMolecules/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embed/zDVDoWpdrxg?start=3&amp;feature=oembe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151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3</cp:revision>
  <cp:lastPrinted>2025-01-26T17:22:00Z</cp:lastPrinted>
  <dcterms:created xsi:type="dcterms:W3CDTF">2025-01-27T15:46:00Z</dcterms:created>
  <dcterms:modified xsi:type="dcterms:W3CDTF">2025-01-27T16:28:00Z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2024-12-29T00:00:00Z</vt:filetime>
  </property>
  <property fmtid="{D5CDD505-2E9C-101B-9397-08002B2CF9AE}" pid="3" name="Creator">
    <vt:lpwstr>Chromium</vt:lpwstr>
  </property>
  <property fmtid="{D5CDD505-2E9C-101B-9397-08002B2CF9AE}" pid="4" name="LastSaved">
    <vt:filetime>2025-01-25T00:00:00Z</vt:filetime>
  </property>
  <property fmtid="{D5CDD505-2E9C-101B-9397-08002B2CF9AE}" pid="5" name="Producer">
    <vt:lpwstr>Skia/PDF m90</vt:lpwstr>
  </property>
</Properties>
</file>