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F7120C" w14:textId="77777777" w:rsidR="000C37F8" w:rsidRPr="0067400A" w:rsidRDefault="000C37F8" w:rsidP="000C37F8">
      <w:pPr>
        <w:ind w:left="720" w:hanging="360"/>
        <w:rPr>
          <w:rFonts w:asciiTheme="minorHAnsi" w:hAnsiTheme="minorHAnsi" w:cstheme="minorHAnsi"/>
        </w:rPr>
      </w:pPr>
      <w:r w:rsidRPr="0067400A">
        <w:rPr>
          <w:rFonts w:asciiTheme="minorHAnsi" w:hAnsiTheme="minorHAnsi" w:cstheme="minorHAnsi"/>
          <w:noProof/>
          <w:lang w:eastAsia="nl-BE"/>
        </w:rPr>
        <w:drawing>
          <wp:anchor distT="0" distB="0" distL="114300" distR="114300" simplePos="0" relativeHeight="251667456" behindDoc="1" locked="0" layoutInCell="1" allowOverlap="1" wp14:anchorId="2AF0C7D7" wp14:editId="722F50E1">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670947991" name="Afbeelding 670947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6E7C31C5" w14:textId="77777777" w:rsidR="000C37F8" w:rsidRPr="0067400A" w:rsidRDefault="000C37F8" w:rsidP="000C37F8">
      <w:pPr>
        <w:ind w:left="720" w:hanging="360"/>
        <w:rPr>
          <w:rFonts w:asciiTheme="minorHAnsi" w:hAnsiTheme="minorHAnsi" w:cstheme="minorHAnsi"/>
        </w:rPr>
      </w:pPr>
    </w:p>
    <w:p w14:paraId="2D8E437C" w14:textId="77777777" w:rsidR="000C37F8" w:rsidRPr="0067400A" w:rsidRDefault="000C37F8" w:rsidP="000C37F8">
      <w:pPr>
        <w:ind w:left="720" w:hanging="360"/>
        <w:rPr>
          <w:rFonts w:asciiTheme="minorHAnsi" w:hAnsiTheme="minorHAnsi" w:cstheme="minorHAnsi"/>
        </w:rPr>
      </w:pPr>
    </w:p>
    <w:p w14:paraId="7C0D3B5E" w14:textId="112064D7" w:rsidR="008B7805" w:rsidRDefault="000C37F8" w:rsidP="0090088A">
      <w:pPr>
        <w:rPr>
          <w:b/>
          <w:bCs/>
          <w:sz w:val="40"/>
          <w:szCs w:val="40"/>
          <w:lang w:val="nl-BE"/>
        </w:rPr>
      </w:pPr>
      <w:r w:rsidRPr="00CD50A2">
        <w:rPr>
          <w:b/>
          <w:bCs/>
          <w:sz w:val="40"/>
          <w:szCs w:val="40"/>
          <w:lang w:val="nl-BE"/>
        </w:rPr>
        <w:t xml:space="preserve">Opdracht </w:t>
      </w:r>
      <w:r w:rsidR="00655FC3" w:rsidRPr="00CD50A2">
        <w:rPr>
          <w:b/>
          <w:bCs/>
          <w:sz w:val="40"/>
          <w:szCs w:val="40"/>
          <w:lang w:val="nl-BE"/>
        </w:rPr>
        <w:t xml:space="preserve">8 Reacties balanceren met </w:t>
      </w:r>
      <w:proofErr w:type="spellStart"/>
      <w:r w:rsidR="00655FC3" w:rsidRPr="00CD50A2">
        <w:rPr>
          <w:b/>
          <w:bCs/>
          <w:sz w:val="40"/>
          <w:szCs w:val="40"/>
          <w:lang w:val="nl-BE"/>
        </w:rPr>
        <w:t>ipad</w:t>
      </w:r>
      <w:proofErr w:type="spellEnd"/>
      <w:r w:rsidR="00655FC3" w:rsidRPr="00CD50A2">
        <w:rPr>
          <w:b/>
          <w:bCs/>
          <w:sz w:val="40"/>
          <w:szCs w:val="40"/>
          <w:lang w:val="nl-BE"/>
        </w:rPr>
        <w:t xml:space="preserve"> </w:t>
      </w:r>
      <w:proofErr w:type="spellStart"/>
      <w:r w:rsidR="00655FC3" w:rsidRPr="00CD50A2">
        <w:rPr>
          <w:b/>
          <w:bCs/>
          <w:sz w:val="40"/>
          <w:szCs w:val="40"/>
          <w:lang w:val="nl-BE"/>
        </w:rPr>
        <w:t>Volinsky</w:t>
      </w:r>
      <w:proofErr w:type="spellEnd"/>
      <w:r w:rsidRPr="00CD50A2">
        <w:rPr>
          <w:b/>
          <w:bCs/>
          <w:sz w:val="40"/>
          <w:szCs w:val="40"/>
          <w:lang w:val="nl-BE"/>
        </w:rPr>
        <w:t xml:space="preserve"> </w:t>
      </w:r>
    </w:p>
    <w:p w14:paraId="34D6D1AC" w14:textId="4A00CD4D" w:rsidR="00CD50A2" w:rsidRPr="00CD50A2" w:rsidRDefault="00CD50A2" w:rsidP="0090088A">
      <w:pPr>
        <w:rPr>
          <w:sz w:val="24"/>
          <w:szCs w:val="24"/>
          <w:lang w:val="en-GB"/>
        </w:rPr>
      </w:pPr>
      <w:r w:rsidRPr="00CD50A2">
        <w:rPr>
          <w:sz w:val="24"/>
          <w:szCs w:val="24"/>
          <w:lang w:val="en-GB"/>
        </w:rPr>
        <w:t xml:space="preserve">Info: </w:t>
      </w:r>
      <w:hyperlink r:id="rId9" w:history="1">
        <w:r w:rsidRPr="00CD50A2">
          <w:rPr>
            <w:rStyle w:val="Hyperlink"/>
            <w:sz w:val="24"/>
            <w:szCs w:val="24"/>
          </w:rPr>
          <w:t>Electrochemistry in de App Store</w:t>
        </w:r>
      </w:hyperlink>
    </w:p>
    <w:p w14:paraId="262B55EC" w14:textId="02031558" w:rsidR="00CD50A2" w:rsidRDefault="00CD50A2" w:rsidP="0090088A">
      <w:pPr>
        <w:rPr>
          <w:b/>
          <w:bCs/>
          <w:sz w:val="40"/>
          <w:szCs w:val="40"/>
          <w:lang w:val="nl-BE"/>
        </w:rPr>
      </w:pPr>
      <w:r>
        <w:rPr>
          <w:noProof/>
        </w:rPr>
        <w:drawing>
          <wp:inline distT="0" distB="0" distL="0" distR="0" wp14:anchorId="7031594B" wp14:editId="6C0759AA">
            <wp:extent cx="6400800" cy="2366645"/>
            <wp:effectExtent l="0" t="0" r="0" b="0"/>
            <wp:docPr id="915898909" name="Afbeelding 10" descr="Afbeelding met tekst, schermopname, Lettertype,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5898909" name="Afbeelding 10" descr="Afbeelding met tekst, schermopname, Lettertype, logo&#10;&#10;Automatisch gegenereerde beschrijvi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00800" cy="2366645"/>
                    </a:xfrm>
                    <a:prstGeom prst="rect">
                      <a:avLst/>
                    </a:prstGeom>
                    <a:noFill/>
                    <a:ln>
                      <a:noFill/>
                    </a:ln>
                  </pic:spPr>
                </pic:pic>
              </a:graphicData>
            </a:graphic>
          </wp:inline>
        </w:drawing>
      </w:r>
    </w:p>
    <w:p w14:paraId="4E9F3E89" w14:textId="4A56BFF6" w:rsidR="00CD50A2" w:rsidRDefault="00CD50A2" w:rsidP="0090088A">
      <w:pPr>
        <w:rPr>
          <w:rFonts w:ascii="Open Sans" w:hAnsi="Open Sans" w:cs="Open Sans"/>
          <w:color w:val="2EA3F2"/>
          <w:kern w:val="24"/>
          <w:sz w:val="36"/>
          <w:szCs w:val="36"/>
        </w:rPr>
      </w:pPr>
      <w:proofErr w:type="spellStart"/>
      <w:r>
        <w:rPr>
          <w:rFonts w:ascii="Open Sans" w:hAnsi="Open Sans" w:cs="Open Sans"/>
          <w:color w:val="2EA3F2"/>
          <w:kern w:val="24"/>
          <w:sz w:val="36"/>
          <w:szCs w:val="36"/>
        </w:rPr>
        <w:t>Handleiding</w:t>
      </w:r>
      <w:proofErr w:type="spellEnd"/>
    </w:p>
    <w:p w14:paraId="1B02E553" w14:textId="3C074DAC" w:rsidR="00CD50A2" w:rsidRPr="00CD50A2" w:rsidRDefault="00CD50A2" w:rsidP="00CD50A2">
      <w:pPr>
        <w:spacing w:after="0" w:line="240" w:lineRule="auto"/>
        <w:rPr>
          <w:sz w:val="24"/>
          <w:szCs w:val="24"/>
          <w:lang w:val="nl-BE"/>
        </w:rPr>
      </w:pPr>
      <w:r w:rsidRPr="00CD50A2">
        <w:rPr>
          <w:sz w:val="24"/>
          <w:szCs w:val="24"/>
          <w:lang w:val="nl-BE"/>
        </w:rPr>
        <w:t xml:space="preserve">De app helpt bij het balanceren en combineren van een standaard </w:t>
      </w:r>
      <w:proofErr w:type="spellStart"/>
      <w:r w:rsidRPr="00CD50A2">
        <w:rPr>
          <w:sz w:val="24"/>
          <w:szCs w:val="24"/>
          <w:lang w:val="nl-BE"/>
        </w:rPr>
        <w:t>halfreactie</w:t>
      </w:r>
      <w:proofErr w:type="spellEnd"/>
      <w:r w:rsidRPr="00CD50A2">
        <w:rPr>
          <w:sz w:val="24"/>
          <w:szCs w:val="24"/>
          <w:lang w:val="nl-BE"/>
        </w:rPr>
        <w:t xml:space="preserve"> in een enkele redoxvergelijking en bij het vinden van de algehele standaardpotentiaal, evenwichtsconstante, standaard vrije </w:t>
      </w:r>
      <w:proofErr w:type="spellStart"/>
      <w:r w:rsidRPr="00CD50A2">
        <w:rPr>
          <w:sz w:val="24"/>
          <w:szCs w:val="24"/>
          <w:lang w:val="nl-BE"/>
        </w:rPr>
        <w:t>Gibbs-energie</w:t>
      </w:r>
      <w:proofErr w:type="spellEnd"/>
      <w:r w:rsidRPr="00CD50A2">
        <w:rPr>
          <w:sz w:val="24"/>
          <w:szCs w:val="24"/>
          <w:lang w:val="nl-BE"/>
        </w:rPr>
        <w:t xml:space="preserve"> en totale spanning. De app bevat een database met redoxreacties, die automatisch reacties voorstelt en invoegt bij het typen.</w:t>
      </w:r>
    </w:p>
    <w:p w14:paraId="59245321" w14:textId="77777777" w:rsidR="00CD50A2" w:rsidRPr="00CD50A2" w:rsidRDefault="00CD50A2" w:rsidP="00CD50A2">
      <w:pPr>
        <w:spacing w:after="0" w:line="240" w:lineRule="auto"/>
        <w:rPr>
          <w:sz w:val="24"/>
          <w:szCs w:val="24"/>
          <w:lang w:val="nl-BE"/>
        </w:rPr>
      </w:pPr>
      <w:r w:rsidRPr="00CD50A2">
        <w:rPr>
          <w:sz w:val="24"/>
          <w:szCs w:val="24"/>
          <w:lang w:val="nl-BE"/>
        </w:rPr>
        <w:t>Kenmerken van de toepassing:</w:t>
      </w:r>
    </w:p>
    <w:p w14:paraId="51749678" w14:textId="77777777" w:rsidR="00CD50A2" w:rsidRPr="00CD50A2" w:rsidRDefault="00CD50A2" w:rsidP="00CD50A2">
      <w:pPr>
        <w:spacing w:after="0" w:line="240" w:lineRule="auto"/>
        <w:rPr>
          <w:sz w:val="24"/>
          <w:szCs w:val="24"/>
          <w:lang w:val="nl-BE"/>
        </w:rPr>
      </w:pPr>
      <w:r w:rsidRPr="00CD50A2">
        <w:rPr>
          <w:sz w:val="24"/>
          <w:szCs w:val="24"/>
          <w:lang w:val="nl-BE"/>
        </w:rPr>
        <w:t>De berekeningsresultaten zijn geldig voor een elektrochemische cel of een oplossing met één reactie.</w:t>
      </w:r>
    </w:p>
    <w:p w14:paraId="7D1959C2" w14:textId="77777777" w:rsidR="00CD50A2" w:rsidRPr="00CD50A2" w:rsidRDefault="00CD50A2" w:rsidP="00CD50A2">
      <w:pPr>
        <w:spacing w:after="0" w:line="240" w:lineRule="auto"/>
        <w:rPr>
          <w:sz w:val="24"/>
          <w:szCs w:val="24"/>
          <w:lang w:val="nl-BE"/>
        </w:rPr>
      </w:pPr>
      <w:r w:rsidRPr="00CD50A2">
        <w:rPr>
          <w:sz w:val="24"/>
          <w:szCs w:val="24"/>
          <w:lang w:val="nl-BE"/>
        </w:rPr>
        <w:t xml:space="preserve">In eerste instantie worden oxidatie- en </w:t>
      </w:r>
      <w:proofErr w:type="spellStart"/>
      <w:r w:rsidRPr="00CD50A2">
        <w:rPr>
          <w:sz w:val="24"/>
          <w:szCs w:val="24"/>
          <w:lang w:val="nl-BE"/>
        </w:rPr>
        <w:t>reductiehalfreacties</w:t>
      </w:r>
      <w:proofErr w:type="spellEnd"/>
      <w:r w:rsidRPr="00CD50A2">
        <w:rPr>
          <w:sz w:val="24"/>
          <w:szCs w:val="24"/>
          <w:lang w:val="nl-BE"/>
        </w:rPr>
        <w:t xml:space="preserve"> geladen in respectievelijk anode (oxidatie) en kathode (reductie) onderdelen. De indeling kan willekeurig worden gedaan en kan op elk moment gemakkelijk worden gewijzigd (omgekeerd).</w:t>
      </w:r>
    </w:p>
    <w:p w14:paraId="0B28246C" w14:textId="77777777" w:rsidR="00CD50A2" w:rsidRPr="00CD50A2" w:rsidRDefault="00CD50A2" w:rsidP="00CD50A2">
      <w:pPr>
        <w:spacing w:after="0" w:line="240" w:lineRule="auto"/>
        <w:rPr>
          <w:sz w:val="24"/>
          <w:szCs w:val="24"/>
          <w:lang w:val="nl-BE"/>
        </w:rPr>
      </w:pPr>
      <w:r w:rsidRPr="00CD50A2">
        <w:rPr>
          <w:sz w:val="24"/>
          <w:szCs w:val="24"/>
          <w:lang w:val="nl-BE"/>
        </w:rPr>
        <w:t>De applicatie bevat een database met redoxreacties. Bij het typen in het meest linkse veld van een van de halve reacties, verschijnt een lijst met de voorgestelde vergelijkingen. Het verdient de voorkeur om te beginnen met typen vanaf het minder gebruikelijke element om meer specifieke suggesties te krijgen. De suggesties zijn hoofdlettergevoelig!</w:t>
      </w:r>
    </w:p>
    <w:p w14:paraId="1E09F73D" w14:textId="77777777" w:rsidR="00CD50A2" w:rsidRPr="00CD50A2" w:rsidRDefault="00CD50A2" w:rsidP="00CD50A2">
      <w:pPr>
        <w:spacing w:after="0" w:line="240" w:lineRule="auto"/>
        <w:rPr>
          <w:sz w:val="24"/>
          <w:szCs w:val="24"/>
          <w:lang w:val="nl-BE"/>
        </w:rPr>
      </w:pPr>
      <w:r w:rsidRPr="00CD50A2">
        <w:rPr>
          <w:sz w:val="24"/>
          <w:szCs w:val="24"/>
          <w:lang w:val="nl-BE"/>
        </w:rPr>
        <w:br/>
      </w:r>
    </w:p>
    <w:p w14:paraId="7F5E94E1" w14:textId="77777777" w:rsidR="00CD50A2" w:rsidRPr="00CD50A2" w:rsidRDefault="00CD50A2" w:rsidP="00CD50A2">
      <w:pPr>
        <w:spacing w:after="0" w:line="240" w:lineRule="auto"/>
        <w:rPr>
          <w:sz w:val="24"/>
          <w:szCs w:val="24"/>
          <w:lang w:val="nl-BE"/>
        </w:rPr>
      </w:pPr>
      <w:r w:rsidRPr="00CD50A2">
        <w:rPr>
          <w:sz w:val="24"/>
          <w:szCs w:val="24"/>
          <w:lang w:val="nl-BE"/>
        </w:rPr>
        <w:t xml:space="preserve">Beide </w:t>
      </w:r>
      <w:proofErr w:type="spellStart"/>
      <w:r w:rsidRPr="00CD50A2">
        <w:rPr>
          <w:sz w:val="24"/>
          <w:szCs w:val="24"/>
          <w:lang w:val="nl-BE"/>
        </w:rPr>
        <w:t>halfreacties</w:t>
      </w:r>
      <w:proofErr w:type="spellEnd"/>
      <w:r w:rsidRPr="00CD50A2">
        <w:rPr>
          <w:sz w:val="24"/>
          <w:szCs w:val="24"/>
          <w:lang w:val="nl-BE"/>
        </w:rPr>
        <w:t xml:space="preserve"> moeten stoichiometrisch worden </w:t>
      </w:r>
      <w:proofErr w:type="spellStart"/>
      <w:r w:rsidRPr="00CD50A2">
        <w:rPr>
          <w:sz w:val="24"/>
          <w:szCs w:val="24"/>
          <w:lang w:val="nl-BE"/>
        </w:rPr>
        <w:t>voorgebalanceerd</w:t>
      </w:r>
      <w:proofErr w:type="spellEnd"/>
      <w:r w:rsidRPr="00CD50A2">
        <w:rPr>
          <w:sz w:val="24"/>
          <w:szCs w:val="24"/>
          <w:lang w:val="nl-BE"/>
        </w:rPr>
        <w:t xml:space="preserve">, zoals ze in feite in standaardtabellen voorkomen. Belangrijk is dat dezelfde </w:t>
      </w:r>
      <w:proofErr w:type="spellStart"/>
      <w:r w:rsidRPr="00CD50A2">
        <w:rPr>
          <w:sz w:val="24"/>
          <w:szCs w:val="24"/>
          <w:lang w:val="nl-BE"/>
        </w:rPr>
        <w:t>halfreactie</w:t>
      </w:r>
      <w:proofErr w:type="spellEnd"/>
      <w:r w:rsidRPr="00CD50A2">
        <w:rPr>
          <w:sz w:val="24"/>
          <w:szCs w:val="24"/>
          <w:lang w:val="nl-BE"/>
        </w:rPr>
        <w:t xml:space="preserve"> anders in evenwicht kan zijn als functie van de zuurgraad van de omgeving.</w:t>
      </w:r>
    </w:p>
    <w:p w14:paraId="2C356E93" w14:textId="77777777" w:rsidR="00CD50A2" w:rsidRPr="00CD50A2" w:rsidRDefault="00CD50A2" w:rsidP="00CD50A2">
      <w:pPr>
        <w:spacing w:after="0" w:line="240" w:lineRule="auto"/>
        <w:rPr>
          <w:sz w:val="24"/>
          <w:szCs w:val="24"/>
          <w:lang w:val="nl-BE"/>
        </w:rPr>
      </w:pPr>
      <w:r w:rsidRPr="00CD50A2">
        <w:rPr>
          <w:sz w:val="24"/>
          <w:szCs w:val="24"/>
          <w:lang w:val="nl-BE"/>
        </w:rPr>
        <w:t>Toepassing helpt om te bepalen of de cel galvanisch en spontaan of elektrolytisch is.</w:t>
      </w:r>
    </w:p>
    <w:p w14:paraId="5E42D7D7" w14:textId="77777777" w:rsidR="00CD50A2" w:rsidRPr="00CD50A2" w:rsidRDefault="00CD50A2" w:rsidP="00CD50A2">
      <w:pPr>
        <w:spacing w:after="0" w:line="240" w:lineRule="auto"/>
        <w:rPr>
          <w:sz w:val="24"/>
          <w:szCs w:val="24"/>
          <w:lang w:val="nl-BE"/>
        </w:rPr>
      </w:pPr>
      <w:r w:rsidRPr="00CD50A2">
        <w:rPr>
          <w:sz w:val="24"/>
          <w:szCs w:val="24"/>
          <w:lang w:val="nl-BE"/>
        </w:rPr>
        <w:lastRenderedPageBreak/>
        <w:t>Spannings- en potentiaaleenheden zijn alleen volt, energie-eenheden zijn joule, temperatuur is alleen in Kelvin. Concentratie-eenheden worden aangepast door op de respectievelijke velden te tikken. Als de verbinding gas is, moeten de eenheden worden ingesteld op "</w:t>
      </w:r>
      <w:proofErr w:type="spellStart"/>
      <w:r w:rsidRPr="00CD50A2">
        <w:rPr>
          <w:sz w:val="24"/>
          <w:szCs w:val="24"/>
          <w:lang w:val="nl-BE"/>
        </w:rPr>
        <w:t>atm</w:t>
      </w:r>
      <w:proofErr w:type="spellEnd"/>
      <w:r w:rsidRPr="00CD50A2">
        <w:rPr>
          <w:sz w:val="24"/>
          <w:szCs w:val="24"/>
          <w:lang w:val="nl-BE"/>
        </w:rPr>
        <w:t>" en moet de waarde op de juiste manier worden aangepast. Vaste stoffen en water worden meestal niet in aanmerking genomen voor de berekening van de evenwichtsconstante, daarom moeten de "concentratie"-velden leeg worden gelaten.</w:t>
      </w:r>
    </w:p>
    <w:p w14:paraId="72514ECB" w14:textId="77777777" w:rsidR="00CD50A2" w:rsidRPr="00CD50A2" w:rsidRDefault="00CD50A2" w:rsidP="00CD50A2">
      <w:pPr>
        <w:spacing w:after="0" w:line="240" w:lineRule="auto"/>
        <w:rPr>
          <w:sz w:val="24"/>
          <w:szCs w:val="24"/>
          <w:lang w:val="nl-BE"/>
        </w:rPr>
      </w:pPr>
      <w:r w:rsidRPr="00CD50A2">
        <w:rPr>
          <w:sz w:val="24"/>
          <w:szCs w:val="24"/>
          <w:lang w:val="nl-BE"/>
        </w:rPr>
        <w:t>Het proces kan eenvoudig worden omgekeerd door oxidatie- en reductiereacties te veranderen door op de gele knop te drukken die tussen anode- en kathodeonderdelen is geplaatst.</w:t>
      </w:r>
    </w:p>
    <w:p w14:paraId="66CC7305" w14:textId="77777777" w:rsidR="00CD50A2" w:rsidRPr="00CD50A2" w:rsidRDefault="00CD50A2" w:rsidP="00CD50A2">
      <w:pPr>
        <w:spacing w:after="0" w:line="240" w:lineRule="auto"/>
        <w:rPr>
          <w:sz w:val="24"/>
          <w:szCs w:val="24"/>
          <w:lang w:val="nl-BE"/>
        </w:rPr>
      </w:pPr>
      <w:r w:rsidRPr="00CD50A2">
        <w:rPr>
          <w:sz w:val="24"/>
          <w:szCs w:val="24"/>
          <w:lang w:val="nl-BE"/>
        </w:rPr>
        <w:t>Lang drukken op het laatste reactieveld kopieert de vergelijking naar een klembord voor verder gebruik.</w:t>
      </w:r>
    </w:p>
    <w:p w14:paraId="69F76AA8" w14:textId="77777777" w:rsidR="00CD50A2" w:rsidRPr="00CD50A2" w:rsidRDefault="00CD50A2" w:rsidP="00CD50A2">
      <w:pPr>
        <w:spacing w:after="0" w:line="240" w:lineRule="auto"/>
        <w:rPr>
          <w:sz w:val="24"/>
          <w:szCs w:val="24"/>
          <w:lang w:val="nl-BE"/>
        </w:rPr>
      </w:pPr>
      <w:r w:rsidRPr="00CD50A2">
        <w:rPr>
          <w:sz w:val="24"/>
          <w:szCs w:val="24"/>
          <w:lang w:val="nl-BE"/>
        </w:rPr>
        <w:t>Verbindingen en hun ladingen moeten worden gescheiden door komma's voor een goede weergave.</w:t>
      </w:r>
    </w:p>
    <w:p w14:paraId="1157EE50" w14:textId="77777777" w:rsidR="00CD50A2" w:rsidRPr="00CD50A2" w:rsidRDefault="00CD50A2" w:rsidP="00CD50A2">
      <w:pPr>
        <w:spacing w:after="0" w:line="240" w:lineRule="auto"/>
        <w:rPr>
          <w:sz w:val="24"/>
          <w:szCs w:val="24"/>
          <w:lang w:val="nl-BE"/>
        </w:rPr>
      </w:pPr>
      <w:r w:rsidRPr="00CD50A2">
        <w:rPr>
          <w:sz w:val="24"/>
          <w:szCs w:val="24"/>
          <w:lang w:val="nl-BE"/>
        </w:rPr>
        <w:t xml:space="preserve">De app is gebaseerd op de </w:t>
      </w:r>
      <w:proofErr w:type="spellStart"/>
      <w:r w:rsidRPr="00CD50A2">
        <w:rPr>
          <w:sz w:val="24"/>
          <w:szCs w:val="24"/>
          <w:lang w:val="nl-BE"/>
        </w:rPr>
        <w:t>Nernst</w:t>
      </w:r>
      <w:proofErr w:type="spellEnd"/>
      <w:r w:rsidRPr="00CD50A2">
        <w:rPr>
          <w:sz w:val="24"/>
          <w:szCs w:val="24"/>
          <w:lang w:val="nl-BE"/>
        </w:rPr>
        <w:t>-vergelijking.</w:t>
      </w:r>
    </w:p>
    <w:p w14:paraId="3A4C5309" w14:textId="77777777" w:rsidR="00CD50A2" w:rsidRPr="00CD50A2" w:rsidRDefault="00CD50A2" w:rsidP="00CD50A2">
      <w:pPr>
        <w:spacing w:after="0" w:line="240" w:lineRule="auto"/>
        <w:rPr>
          <w:sz w:val="24"/>
          <w:szCs w:val="24"/>
          <w:lang w:val="nl-BE"/>
        </w:rPr>
      </w:pPr>
      <w:r w:rsidRPr="00CD50A2">
        <w:rPr>
          <w:sz w:val="24"/>
          <w:szCs w:val="24"/>
          <w:lang w:val="nl-BE"/>
        </w:rPr>
        <w:t>De temperatuurwaarde (in Kelvin) kan worden gewijzigd om aan aangepaste voorwaarden te voldoen.</w:t>
      </w:r>
    </w:p>
    <w:p w14:paraId="4958BED0" w14:textId="77777777" w:rsidR="00CD50A2" w:rsidRDefault="00CD50A2" w:rsidP="0090088A">
      <w:pPr>
        <w:rPr>
          <w:b/>
          <w:bCs/>
          <w:sz w:val="40"/>
          <w:szCs w:val="40"/>
          <w:lang w:val="nl-BE"/>
        </w:rPr>
      </w:pPr>
    </w:p>
    <w:p w14:paraId="6E85FC35" w14:textId="79B134B3" w:rsidR="00CD50A2" w:rsidRDefault="00CD50A2" w:rsidP="0090088A">
      <w:pPr>
        <w:rPr>
          <w:b/>
          <w:bCs/>
          <w:sz w:val="40"/>
          <w:szCs w:val="40"/>
          <w:lang w:val="nl-BE"/>
        </w:rPr>
      </w:pPr>
      <w:r>
        <w:rPr>
          <w:b/>
          <w:bCs/>
          <w:sz w:val="40"/>
          <w:szCs w:val="40"/>
          <w:lang w:val="nl-BE"/>
        </w:rPr>
        <w:t>Opdrachten</w:t>
      </w:r>
    </w:p>
    <w:p w14:paraId="242E47A4" w14:textId="5854F532" w:rsidR="000D7AC5" w:rsidRDefault="000D7AC5" w:rsidP="000D7AC5">
      <w:pPr>
        <w:pStyle w:val="Lijstalinea"/>
        <w:numPr>
          <w:ilvl w:val="0"/>
          <w:numId w:val="22"/>
        </w:numPr>
        <w:rPr>
          <w:sz w:val="24"/>
          <w:szCs w:val="24"/>
          <w:lang w:val="nl-BE"/>
        </w:rPr>
      </w:pPr>
      <w:r>
        <w:rPr>
          <w:sz w:val="24"/>
          <w:szCs w:val="24"/>
          <w:lang w:val="nl-BE"/>
        </w:rPr>
        <w:t>Bouw de volgende reacties op met de app</w:t>
      </w:r>
    </w:p>
    <w:p w14:paraId="141A8038" w14:textId="171915F6" w:rsidR="000D7AC5" w:rsidRDefault="000D7AC5" w:rsidP="000D7AC5">
      <w:pPr>
        <w:rPr>
          <w:sz w:val="24"/>
          <w:szCs w:val="24"/>
          <w:lang w:val="nl-BE"/>
        </w:rPr>
      </w:pPr>
      <w:r>
        <w:rPr>
          <w:sz w:val="24"/>
          <w:szCs w:val="24"/>
          <w:lang w:val="nl-BE"/>
        </w:rPr>
        <w:t xml:space="preserve">1) </w:t>
      </w:r>
      <w:r w:rsidRPr="000D7AC5">
        <w:rPr>
          <w:sz w:val="24"/>
          <w:szCs w:val="24"/>
          <w:lang w:val="nl-BE"/>
        </w:rPr>
        <w:t>Zn + 2 Fe</w:t>
      </w:r>
      <w:r w:rsidRPr="000D7AC5">
        <w:rPr>
          <w:sz w:val="24"/>
          <w:szCs w:val="24"/>
          <w:vertAlign w:val="superscript"/>
          <w:lang w:val="nl-BE"/>
        </w:rPr>
        <w:t>3+</w:t>
      </w:r>
      <w:r w:rsidRPr="000D7AC5">
        <w:rPr>
          <w:sz w:val="24"/>
          <w:szCs w:val="24"/>
          <w:lang w:val="nl-BE"/>
        </w:rPr>
        <w:t xml:space="preserve"> → Zn</w:t>
      </w:r>
      <w:r w:rsidRPr="000D7AC5">
        <w:rPr>
          <w:sz w:val="24"/>
          <w:szCs w:val="24"/>
          <w:vertAlign w:val="superscript"/>
          <w:lang w:val="nl-BE"/>
        </w:rPr>
        <w:t>2+</w:t>
      </w:r>
      <w:r w:rsidRPr="000D7AC5">
        <w:rPr>
          <w:sz w:val="24"/>
          <w:szCs w:val="24"/>
          <w:lang w:val="nl-BE"/>
        </w:rPr>
        <w:t xml:space="preserve"> + 2Fe</w:t>
      </w:r>
      <w:r w:rsidRPr="000D7AC5">
        <w:rPr>
          <w:sz w:val="24"/>
          <w:szCs w:val="24"/>
          <w:vertAlign w:val="superscript"/>
          <w:lang w:val="nl-BE"/>
        </w:rPr>
        <w:t xml:space="preserve">2+ </w:t>
      </w:r>
    </w:p>
    <w:p w14:paraId="6C93E4B3" w14:textId="77777777" w:rsidR="000D7AC5" w:rsidRDefault="000D7AC5" w:rsidP="000D7AC5">
      <w:pPr>
        <w:rPr>
          <w:sz w:val="24"/>
          <w:szCs w:val="24"/>
          <w:lang w:val="nl-BE"/>
        </w:rPr>
      </w:pPr>
      <w:r w:rsidRPr="000D7AC5">
        <w:rPr>
          <w:sz w:val="24"/>
          <w:szCs w:val="24"/>
          <w:lang w:val="nl-BE"/>
        </w:rPr>
        <w:t>2) Cr</w:t>
      </w:r>
      <w:r w:rsidRPr="000D7AC5">
        <w:rPr>
          <w:sz w:val="24"/>
          <w:szCs w:val="24"/>
          <w:vertAlign w:val="subscript"/>
          <w:lang w:val="nl-BE"/>
        </w:rPr>
        <w:t>2</w:t>
      </w:r>
      <w:r w:rsidRPr="000D7AC5">
        <w:rPr>
          <w:sz w:val="24"/>
          <w:szCs w:val="24"/>
          <w:lang w:val="nl-BE"/>
        </w:rPr>
        <w:t>O</w:t>
      </w:r>
      <w:r w:rsidRPr="000D7AC5">
        <w:rPr>
          <w:sz w:val="24"/>
          <w:szCs w:val="24"/>
          <w:vertAlign w:val="subscript"/>
          <w:lang w:val="nl-BE"/>
        </w:rPr>
        <w:t>7</w:t>
      </w:r>
      <w:r w:rsidRPr="000D7AC5">
        <w:rPr>
          <w:sz w:val="24"/>
          <w:szCs w:val="24"/>
          <w:lang w:val="nl-BE"/>
        </w:rPr>
        <w:t xml:space="preserve"> </w:t>
      </w:r>
      <w:r w:rsidRPr="000D7AC5">
        <w:rPr>
          <w:sz w:val="24"/>
          <w:szCs w:val="24"/>
          <w:vertAlign w:val="superscript"/>
          <w:lang w:val="nl-BE"/>
        </w:rPr>
        <w:t>2–</w:t>
      </w:r>
      <w:r w:rsidRPr="000D7AC5">
        <w:rPr>
          <w:sz w:val="24"/>
          <w:szCs w:val="24"/>
          <w:lang w:val="nl-BE"/>
        </w:rPr>
        <w:t xml:space="preserve"> + 6Fe</w:t>
      </w:r>
      <w:r w:rsidRPr="000D7AC5">
        <w:rPr>
          <w:sz w:val="24"/>
          <w:szCs w:val="24"/>
          <w:vertAlign w:val="superscript"/>
          <w:lang w:val="nl-BE"/>
        </w:rPr>
        <w:t>2+</w:t>
      </w:r>
      <w:r w:rsidRPr="000D7AC5">
        <w:rPr>
          <w:sz w:val="24"/>
          <w:szCs w:val="24"/>
          <w:lang w:val="nl-BE"/>
        </w:rPr>
        <w:t xml:space="preserve"> + 14H</w:t>
      </w:r>
      <w:r w:rsidRPr="000D7AC5">
        <w:rPr>
          <w:sz w:val="24"/>
          <w:szCs w:val="24"/>
          <w:vertAlign w:val="superscript"/>
          <w:lang w:val="nl-BE"/>
        </w:rPr>
        <w:t>+</w:t>
      </w:r>
      <w:r w:rsidRPr="000D7AC5">
        <w:rPr>
          <w:sz w:val="24"/>
          <w:szCs w:val="24"/>
          <w:lang w:val="nl-BE"/>
        </w:rPr>
        <w:t xml:space="preserve"> → 2Cr</w:t>
      </w:r>
      <w:r w:rsidRPr="000D7AC5">
        <w:rPr>
          <w:sz w:val="24"/>
          <w:szCs w:val="24"/>
          <w:vertAlign w:val="superscript"/>
          <w:lang w:val="nl-BE"/>
        </w:rPr>
        <w:t>3+</w:t>
      </w:r>
      <w:r w:rsidRPr="000D7AC5">
        <w:rPr>
          <w:sz w:val="24"/>
          <w:szCs w:val="24"/>
          <w:lang w:val="nl-BE"/>
        </w:rPr>
        <w:t xml:space="preserve"> + 7H2O + 6Fe</w:t>
      </w:r>
      <w:r w:rsidRPr="000D7AC5">
        <w:rPr>
          <w:sz w:val="24"/>
          <w:szCs w:val="24"/>
          <w:vertAlign w:val="superscript"/>
          <w:lang w:val="nl-BE"/>
        </w:rPr>
        <w:t>3+</w:t>
      </w:r>
      <w:r w:rsidRPr="000D7AC5">
        <w:rPr>
          <w:sz w:val="24"/>
          <w:szCs w:val="24"/>
          <w:lang w:val="nl-BE"/>
        </w:rPr>
        <w:t xml:space="preserve"> </w:t>
      </w:r>
    </w:p>
    <w:p w14:paraId="6C03E32E" w14:textId="77777777" w:rsidR="000D7AC5" w:rsidRDefault="000D7AC5" w:rsidP="000D7AC5">
      <w:pPr>
        <w:rPr>
          <w:sz w:val="24"/>
          <w:szCs w:val="24"/>
          <w:lang w:val="en-GB"/>
        </w:rPr>
      </w:pPr>
      <w:r w:rsidRPr="000D7AC5">
        <w:rPr>
          <w:sz w:val="24"/>
          <w:szCs w:val="24"/>
          <w:lang w:val="en-GB"/>
        </w:rPr>
        <w:t>3) H</w:t>
      </w:r>
      <w:r w:rsidRPr="000D7AC5">
        <w:rPr>
          <w:sz w:val="24"/>
          <w:szCs w:val="24"/>
          <w:vertAlign w:val="subscript"/>
          <w:lang w:val="en-GB"/>
        </w:rPr>
        <w:t>2</w:t>
      </w:r>
      <w:r w:rsidRPr="000D7AC5">
        <w:rPr>
          <w:sz w:val="24"/>
          <w:szCs w:val="24"/>
          <w:lang w:val="en-GB"/>
        </w:rPr>
        <w:t>SO</w:t>
      </w:r>
      <w:r w:rsidRPr="000D7AC5">
        <w:rPr>
          <w:sz w:val="24"/>
          <w:szCs w:val="24"/>
          <w:vertAlign w:val="subscript"/>
          <w:lang w:val="en-GB"/>
        </w:rPr>
        <w:t>4</w:t>
      </w:r>
      <w:r w:rsidRPr="000D7AC5">
        <w:rPr>
          <w:sz w:val="24"/>
          <w:szCs w:val="24"/>
          <w:lang w:val="en-GB"/>
        </w:rPr>
        <w:t xml:space="preserve"> + 8I </w:t>
      </w:r>
      <w:r w:rsidRPr="000D7AC5">
        <w:rPr>
          <w:sz w:val="24"/>
          <w:szCs w:val="24"/>
          <w:vertAlign w:val="superscript"/>
          <w:lang w:val="en-GB"/>
        </w:rPr>
        <w:t>–</w:t>
      </w:r>
      <w:r w:rsidRPr="000D7AC5">
        <w:rPr>
          <w:sz w:val="24"/>
          <w:szCs w:val="24"/>
          <w:lang w:val="en-GB"/>
        </w:rPr>
        <w:t xml:space="preserve"> + 8H</w:t>
      </w:r>
      <w:r w:rsidRPr="000D7AC5">
        <w:rPr>
          <w:sz w:val="24"/>
          <w:szCs w:val="24"/>
          <w:vertAlign w:val="superscript"/>
          <w:lang w:val="en-GB"/>
        </w:rPr>
        <w:t>+</w:t>
      </w:r>
      <w:r w:rsidRPr="000D7AC5">
        <w:rPr>
          <w:sz w:val="24"/>
          <w:szCs w:val="24"/>
          <w:lang w:val="en-GB"/>
        </w:rPr>
        <w:t xml:space="preserve"> → H</w:t>
      </w:r>
      <w:r w:rsidRPr="000D7AC5">
        <w:rPr>
          <w:sz w:val="24"/>
          <w:szCs w:val="24"/>
          <w:vertAlign w:val="subscript"/>
          <w:lang w:val="en-GB"/>
        </w:rPr>
        <w:t>2</w:t>
      </w:r>
      <w:r w:rsidRPr="000D7AC5">
        <w:rPr>
          <w:sz w:val="24"/>
          <w:szCs w:val="24"/>
          <w:lang w:val="en-GB"/>
        </w:rPr>
        <w:t>S + 4H</w:t>
      </w:r>
      <w:r w:rsidRPr="000D7AC5">
        <w:rPr>
          <w:sz w:val="24"/>
          <w:szCs w:val="24"/>
          <w:vertAlign w:val="subscript"/>
          <w:lang w:val="en-GB"/>
        </w:rPr>
        <w:t>2</w:t>
      </w:r>
      <w:r w:rsidRPr="000D7AC5">
        <w:rPr>
          <w:sz w:val="24"/>
          <w:szCs w:val="24"/>
          <w:lang w:val="en-GB"/>
        </w:rPr>
        <w:t>O + 4I</w:t>
      </w:r>
      <w:r w:rsidRPr="000D7AC5">
        <w:rPr>
          <w:sz w:val="24"/>
          <w:szCs w:val="24"/>
          <w:vertAlign w:val="subscript"/>
          <w:lang w:val="en-GB"/>
        </w:rPr>
        <w:t xml:space="preserve">2 </w:t>
      </w:r>
    </w:p>
    <w:p w14:paraId="6DC6B5A9" w14:textId="77777777" w:rsidR="000D7AC5" w:rsidRDefault="000D7AC5" w:rsidP="000D7AC5">
      <w:pPr>
        <w:rPr>
          <w:sz w:val="24"/>
          <w:szCs w:val="24"/>
          <w:lang w:val="en-GB"/>
        </w:rPr>
      </w:pPr>
      <w:r w:rsidRPr="000D7AC5">
        <w:rPr>
          <w:sz w:val="24"/>
          <w:szCs w:val="24"/>
          <w:lang w:val="en-GB"/>
        </w:rPr>
        <w:t>4) 2MnO</w:t>
      </w:r>
      <w:r w:rsidRPr="000D7AC5">
        <w:rPr>
          <w:sz w:val="24"/>
          <w:szCs w:val="24"/>
          <w:vertAlign w:val="subscript"/>
          <w:lang w:val="en-GB"/>
        </w:rPr>
        <w:t>4</w:t>
      </w:r>
      <w:r w:rsidRPr="000D7AC5">
        <w:rPr>
          <w:sz w:val="24"/>
          <w:szCs w:val="24"/>
          <w:lang w:val="en-GB"/>
        </w:rPr>
        <w:t xml:space="preserve"> </w:t>
      </w:r>
      <w:r w:rsidRPr="000D7AC5">
        <w:rPr>
          <w:sz w:val="24"/>
          <w:szCs w:val="24"/>
          <w:vertAlign w:val="superscript"/>
          <w:lang w:val="en-GB"/>
        </w:rPr>
        <w:t>–</w:t>
      </w:r>
      <w:r w:rsidRPr="000D7AC5">
        <w:rPr>
          <w:sz w:val="24"/>
          <w:szCs w:val="24"/>
          <w:lang w:val="en-GB"/>
        </w:rPr>
        <w:t xml:space="preserve"> + 10Cl </w:t>
      </w:r>
      <w:r w:rsidRPr="000D7AC5">
        <w:rPr>
          <w:sz w:val="24"/>
          <w:szCs w:val="24"/>
          <w:vertAlign w:val="superscript"/>
          <w:lang w:val="en-GB"/>
        </w:rPr>
        <w:t xml:space="preserve">– </w:t>
      </w:r>
      <w:r w:rsidRPr="000D7AC5">
        <w:rPr>
          <w:sz w:val="24"/>
          <w:szCs w:val="24"/>
          <w:lang w:val="en-GB"/>
        </w:rPr>
        <w:t>+ 16H</w:t>
      </w:r>
      <w:r w:rsidRPr="000D7AC5">
        <w:rPr>
          <w:sz w:val="24"/>
          <w:szCs w:val="24"/>
          <w:vertAlign w:val="superscript"/>
          <w:lang w:val="en-GB"/>
        </w:rPr>
        <w:t>+</w:t>
      </w:r>
      <w:r w:rsidRPr="000D7AC5">
        <w:rPr>
          <w:sz w:val="24"/>
          <w:szCs w:val="24"/>
          <w:lang w:val="en-GB"/>
        </w:rPr>
        <w:t xml:space="preserve"> → 2Mn</w:t>
      </w:r>
      <w:r w:rsidRPr="000D7AC5">
        <w:rPr>
          <w:sz w:val="24"/>
          <w:szCs w:val="24"/>
          <w:vertAlign w:val="superscript"/>
          <w:lang w:val="en-GB"/>
        </w:rPr>
        <w:t>2+</w:t>
      </w:r>
      <w:r w:rsidRPr="000D7AC5">
        <w:rPr>
          <w:sz w:val="24"/>
          <w:szCs w:val="24"/>
          <w:lang w:val="en-GB"/>
        </w:rPr>
        <w:t xml:space="preserve"> + 8H</w:t>
      </w:r>
      <w:r w:rsidRPr="000D7AC5">
        <w:rPr>
          <w:sz w:val="24"/>
          <w:szCs w:val="24"/>
          <w:vertAlign w:val="subscript"/>
          <w:lang w:val="en-GB"/>
        </w:rPr>
        <w:t>2</w:t>
      </w:r>
      <w:r w:rsidRPr="000D7AC5">
        <w:rPr>
          <w:sz w:val="24"/>
          <w:szCs w:val="24"/>
          <w:lang w:val="en-GB"/>
        </w:rPr>
        <w:t>O + 5Cl</w:t>
      </w:r>
      <w:r w:rsidRPr="000D7AC5">
        <w:rPr>
          <w:sz w:val="24"/>
          <w:szCs w:val="24"/>
          <w:vertAlign w:val="subscript"/>
          <w:lang w:val="en-GB"/>
        </w:rPr>
        <w:t xml:space="preserve">2 </w:t>
      </w:r>
    </w:p>
    <w:p w14:paraId="13CE33F5" w14:textId="77777777" w:rsidR="000D7AC5" w:rsidRDefault="000D7AC5" w:rsidP="000D7AC5">
      <w:pPr>
        <w:rPr>
          <w:sz w:val="24"/>
          <w:szCs w:val="24"/>
          <w:lang w:val="en-GB"/>
        </w:rPr>
      </w:pPr>
      <w:r w:rsidRPr="000D7AC5">
        <w:rPr>
          <w:sz w:val="24"/>
          <w:szCs w:val="24"/>
          <w:lang w:val="en-GB"/>
        </w:rPr>
        <w:t>5) 2MnO</w:t>
      </w:r>
      <w:r w:rsidRPr="000D7AC5">
        <w:rPr>
          <w:sz w:val="24"/>
          <w:szCs w:val="24"/>
          <w:vertAlign w:val="subscript"/>
          <w:lang w:val="en-GB"/>
        </w:rPr>
        <w:t>4</w:t>
      </w:r>
      <w:r w:rsidRPr="000D7AC5">
        <w:rPr>
          <w:sz w:val="24"/>
          <w:szCs w:val="24"/>
          <w:lang w:val="en-GB"/>
        </w:rPr>
        <w:t xml:space="preserve"> </w:t>
      </w:r>
      <w:r w:rsidRPr="000D7AC5">
        <w:rPr>
          <w:sz w:val="24"/>
          <w:szCs w:val="24"/>
          <w:vertAlign w:val="superscript"/>
          <w:lang w:val="en-GB"/>
        </w:rPr>
        <w:t>–</w:t>
      </w:r>
      <w:r w:rsidRPr="000D7AC5">
        <w:rPr>
          <w:sz w:val="24"/>
          <w:szCs w:val="24"/>
          <w:lang w:val="en-GB"/>
        </w:rPr>
        <w:t xml:space="preserve"> + 5H</w:t>
      </w:r>
      <w:r w:rsidRPr="000D7AC5">
        <w:rPr>
          <w:sz w:val="24"/>
          <w:szCs w:val="24"/>
          <w:vertAlign w:val="subscript"/>
          <w:lang w:val="en-GB"/>
        </w:rPr>
        <w:t>2</w:t>
      </w:r>
      <w:r w:rsidRPr="000D7AC5">
        <w:rPr>
          <w:sz w:val="24"/>
          <w:szCs w:val="24"/>
          <w:lang w:val="en-GB"/>
        </w:rPr>
        <w:t>O</w:t>
      </w:r>
      <w:r w:rsidRPr="000D7AC5">
        <w:rPr>
          <w:sz w:val="24"/>
          <w:szCs w:val="24"/>
          <w:vertAlign w:val="subscript"/>
          <w:lang w:val="en-GB"/>
        </w:rPr>
        <w:t>2</w:t>
      </w:r>
      <w:r w:rsidRPr="000D7AC5">
        <w:rPr>
          <w:sz w:val="24"/>
          <w:szCs w:val="24"/>
          <w:lang w:val="en-GB"/>
        </w:rPr>
        <w:t xml:space="preserve"> + 6H</w:t>
      </w:r>
      <w:r w:rsidRPr="000D7AC5">
        <w:rPr>
          <w:sz w:val="24"/>
          <w:szCs w:val="24"/>
          <w:vertAlign w:val="superscript"/>
          <w:lang w:val="en-GB"/>
        </w:rPr>
        <w:t>+</w:t>
      </w:r>
      <w:r w:rsidRPr="000D7AC5">
        <w:rPr>
          <w:sz w:val="24"/>
          <w:szCs w:val="24"/>
          <w:lang w:val="en-GB"/>
        </w:rPr>
        <w:t xml:space="preserve"> → 2Mn</w:t>
      </w:r>
      <w:r w:rsidRPr="000D7AC5">
        <w:rPr>
          <w:sz w:val="24"/>
          <w:szCs w:val="24"/>
          <w:vertAlign w:val="superscript"/>
          <w:lang w:val="en-GB"/>
        </w:rPr>
        <w:t>2+</w:t>
      </w:r>
      <w:r w:rsidRPr="000D7AC5">
        <w:rPr>
          <w:sz w:val="24"/>
          <w:szCs w:val="24"/>
          <w:lang w:val="en-GB"/>
        </w:rPr>
        <w:t xml:space="preserve"> + 8H</w:t>
      </w:r>
      <w:r w:rsidRPr="000D7AC5">
        <w:rPr>
          <w:sz w:val="24"/>
          <w:szCs w:val="24"/>
          <w:vertAlign w:val="subscript"/>
          <w:lang w:val="en-GB"/>
        </w:rPr>
        <w:t>2</w:t>
      </w:r>
      <w:r w:rsidRPr="000D7AC5">
        <w:rPr>
          <w:sz w:val="24"/>
          <w:szCs w:val="24"/>
          <w:lang w:val="en-GB"/>
        </w:rPr>
        <w:t>O + 5O</w:t>
      </w:r>
      <w:r w:rsidRPr="000D7AC5">
        <w:rPr>
          <w:sz w:val="24"/>
          <w:szCs w:val="24"/>
          <w:vertAlign w:val="subscript"/>
          <w:lang w:val="en-GB"/>
        </w:rPr>
        <w:t xml:space="preserve">2 </w:t>
      </w:r>
    </w:p>
    <w:p w14:paraId="5746D3D1" w14:textId="7B33F86C" w:rsidR="000D7AC5" w:rsidRDefault="000D7AC5" w:rsidP="000D7AC5">
      <w:pPr>
        <w:rPr>
          <w:sz w:val="24"/>
          <w:szCs w:val="24"/>
          <w:lang w:val="en-GB"/>
        </w:rPr>
      </w:pPr>
      <w:r w:rsidRPr="000D7AC5">
        <w:rPr>
          <w:sz w:val="24"/>
          <w:szCs w:val="24"/>
          <w:lang w:val="en-GB"/>
        </w:rPr>
        <w:t>6) 2IO</w:t>
      </w:r>
      <w:r w:rsidRPr="000D7AC5">
        <w:rPr>
          <w:sz w:val="24"/>
          <w:szCs w:val="24"/>
          <w:vertAlign w:val="subscript"/>
          <w:lang w:val="en-GB"/>
        </w:rPr>
        <w:t>3</w:t>
      </w:r>
      <w:r w:rsidRPr="000D7AC5">
        <w:rPr>
          <w:sz w:val="24"/>
          <w:szCs w:val="24"/>
          <w:lang w:val="en-GB"/>
        </w:rPr>
        <w:t xml:space="preserve"> </w:t>
      </w:r>
      <w:r w:rsidRPr="000D7AC5">
        <w:rPr>
          <w:sz w:val="24"/>
          <w:szCs w:val="24"/>
          <w:vertAlign w:val="superscript"/>
          <w:lang w:val="en-GB"/>
        </w:rPr>
        <w:t>–</w:t>
      </w:r>
      <w:r w:rsidRPr="000D7AC5">
        <w:rPr>
          <w:sz w:val="24"/>
          <w:szCs w:val="24"/>
          <w:lang w:val="en-GB"/>
        </w:rPr>
        <w:t xml:space="preserve"> + 10I</w:t>
      </w:r>
      <w:r w:rsidRPr="000D7AC5">
        <w:rPr>
          <w:sz w:val="24"/>
          <w:szCs w:val="24"/>
          <w:vertAlign w:val="superscript"/>
          <w:lang w:val="en-GB"/>
        </w:rPr>
        <w:t xml:space="preserve"> –</w:t>
      </w:r>
      <w:r w:rsidRPr="000D7AC5">
        <w:rPr>
          <w:sz w:val="24"/>
          <w:szCs w:val="24"/>
          <w:lang w:val="en-GB"/>
        </w:rPr>
        <w:t xml:space="preserve"> + 12H</w:t>
      </w:r>
      <w:r w:rsidRPr="000D7AC5">
        <w:rPr>
          <w:sz w:val="24"/>
          <w:szCs w:val="24"/>
          <w:vertAlign w:val="superscript"/>
          <w:lang w:val="en-GB"/>
        </w:rPr>
        <w:t>+</w:t>
      </w:r>
      <w:r w:rsidRPr="000D7AC5">
        <w:rPr>
          <w:sz w:val="24"/>
          <w:szCs w:val="24"/>
          <w:lang w:val="en-GB"/>
        </w:rPr>
        <w:t xml:space="preserve"> → 6I</w:t>
      </w:r>
      <w:r w:rsidRPr="000D7AC5">
        <w:rPr>
          <w:sz w:val="24"/>
          <w:szCs w:val="24"/>
          <w:vertAlign w:val="subscript"/>
          <w:lang w:val="en-GB"/>
        </w:rPr>
        <w:t>2</w:t>
      </w:r>
      <w:r w:rsidRPr="000D7AC5">
        <w:rPr>
          <w:sz w:val="24"/>
          <w:szCs w:val="24"/>
          <w:lang w:val="en-GB"/>
        </w:rPr>
        <w:t xml:space="preserve"> + 6H</w:t>
      </w:r>
      <w:r w:rsidRPr="000D7AC5">
        <w:rPr>
          <w:sz w:val="24"/>
          <w:szCs w:val="24"/>
          <w:vertAlign w:val="subscript"/>
          <w:lang w:val="en-GB"/>
        </w:rPr>
        <w:t>2</w:t>
      </w:r>
      <w:r w:rsidRPr="000D7AC5">
        <w:rPr>
          <w:sz w:val="24"/>
          <w:szCs w:val="24"/>
          <w:lang w:val="en-GB"/>
        </w:rPr>
        <w:t>O</w:t>
      </w:r>
    </w:p>
    <w:p w14:paraId="2CAF3B63" w14:textId="61B329E9" w:rsidR="000D7AC5" w:rsidRDefault="000D7AC5" w:rsidP="000D7AC5">
      <w:pPr>
        <w:rPr>
          <w:sz w:val="24"/>
          <w:szCs w:val="24"/>
          <w:lang w:val="nl-BE"/>
        </w:rPr>
      </w:pPr>
      <w:r>
        <w:rPr>
          <w:sz w:val="24"/>
          <w:szCs w:val="24"/>
          <w:lang w:val="nl-BE"/>
        </w:rPr>
        <w:t xml:space="preserve">a. </w:t>
      </w:r>
      <w:r w:rsidRPr="000D7AC5">
        <w:rPr>
          <w:sz w:val="24"/>
          <w:szCs w:val="24"/>
          <w:lang w:val="nl-BE"/>
        </w:rPr>
        <w:t xml:space="preserve">Maak een </w:t>
      </w:r>
      <w:proofErr w:type="spellStart"/>
      <w:r w:rsidRPr="000D7AC5">
        <w:rPr>
          <w:sz w:val="24"/>
          <w:szCs w:val="24"/>
          <w:lang w:val="nl-BE"/>
        </w:rPr>
        <w:t>printscreen</w:t>
      </w:r>
      <w:proofErr w:type="spellEnd"/>
      <w:r w:rsidRPr="000D7AC5">
        <w:rPr>
          <w:sz w:val="24"/>
          <w:szCs w:val="24"/>
          <w:lang w:val="nl-BE"/>
        </w:rPr>
        <w:t xml:space="preserve"> van de g</w:t>
      </w:r>
      <w:r>
        <w:rPr>
          <w:sz w:val="24"/>
          <w:szCs w:val="24"/>
          <w:lang w:val="nl-BE"/>
        </w:rPr>
        <w:t>ebalanceerde reactie</w:t>
      </w:r>
    </w:p>
    <w:p w14:paraId="3A4315A7" w14:textId="4A9F2C26" w:rsidR="000D7AC5" w:rsidRDefault="000D7AC5" w:rsidP="000D7AC5">
      <w:pPr>
        <w:rPr>
          <w:sz w:val="24"/>
          <w:szCs w:val="24"/>
          <w:lang w:val="nl-BE"/>
        </w:rPr>
      </w:pPr>
      <w:r>
        <w:rPr>
          <w:sz w:val="24"/>
          <w:szCs w:val="24"/>
          <w:lang w:val="nl-BE"/>
        </w:rPr>
        <w:t>b. Wat is de spanning van de gecombineerde deelreacties onder normale omstandigheden?</w:t>
      </w:r>
    </w:p>
    <w:p w14:paraId="218924A4" w14:textId="04162983" w:rsidR="000D7AC5" w:rsidRDefault="000D7AC5" w:rsidP="000D7AC5">
      <w:pPr>
        <w:rPr>
          <w:sz w:val="24"/>
          <w:szCs w:val="24"/>
          <w:lang w:val="nl-BE"/>
        </w:rPr>
      </w:pPr>
      <w:r>
        <w:rPr>
          <w:sz w:val="24"/>
          <w:szCs w:val="24"/>
          <w:lang w:val="nl-BE"/>
        </w:rPr>
        <w:t xml:space="preserve">c. Verander de concentratie van het oxidans met een factor 10 ten opzichte van het </w:t>
      </w:r>
      <w:proofErr w:type="spellStart"/>
      <w:r>
        <w:rPr>
          <w:sz w:val="24"/>
          <w:szCs w:val="24"/>
          <w:lang w:val="nl-BE"/>
        </w:rPr>
        <w:t>reductans</w:t>
      </w:r>
      <w:proofErr w:type="spellEnd"/>
      <w:r>
        <w:rPr>
          <w:sz w:val="24"/>
          <w:szCs w:val="24"/>
          <w:lang w:val="nl-BE"/>
        </w:rPr>
        <w:t>. Wat is het effect?</w:t>
      </w:r>
    </w:p>
    <w:p w14:paraId="6C1FE3F3" w14:textId="20103D42" w:rsidR="000D7AC5" w:rsidRDefault="000D7AC5" w:rsidP="000D7AC5">
      <w:pPr>
        <w:rPr>
          <w:sz w:val="24"/>
          <w:szCs w:val="24"/>
          <w:lang w:val="nl-BE"/>
        </w:rPr>
      </w:pPr>
      <w:r>
        <w:rPr>
          <w:sz w:val="24"/>
          <w:szCs w:val="24"/>
          <w:lang w:val="nl-BE"/>
        </w:rPr>
        <w:t>d. Verlaag de temperatuur van de reactie telkens met 100 K. Wat is het effect?</w:t>
      </w:r>
    </w:p>
    <w:p w14:paraId="3E46BA21" w14:textId="77777777" w:rsidR="00901A73" w:rsidRDefault="00901A73" w:rsidP="000D7AC5">
      <w:pPr>
        <w:rPr>
          <w:sz w:val="24"/>
          <w:szCs w:val="24"/>
          <w:lang w:val="nl-BE"/>
        </w:rPr>
      </w:pPr>
    </w:p>
    <w:p w14:paraId="7582F7FF" w14:textId="4347002F" w:rsidR="00901A73" w:rsidRDefault="00901A73" w:rsidP="00901A73">
      <w:pPr>
        <w:pStyle w:val="Lijstalinea"/>
        <w:numPr>
          <w:ilvl w:val="0"/>
          <w:numId w:val="22"/>
        </w:numPr>
        <w:rPr>
          <w:sz w:val="24"/>
          <w:szCs w:val="24"/>
          <w:lang w:val="nl-BE"/>
        </w:rPr>
      </w:pPr>
      <w:r>
        <w:rPr>
          <w:sz w:val="24"/>
          <w:szCs w:val="24"/>
          <w:lang w:val="nl-BE"/>
        </w:rPr>
        <w:t>Maak zelf redoxreacties waarbij in de reactie voorkomen:</w:t>
      </w:r>
    </w:p>
    <w:p w14:paraId="23E98C35" w14:textId="587BD6AF" w:rsidR="00901A73" w:rsidRDefault="00901A73" w:rsidP="00901A73">
      <w:pPr>
        <w:pStyle w:val="Lijstalinea"/>
        <w:numPr>
          <w:ilvl w:val="0"/>
          <w:numId w:val="23"/>
        </w:numPr>
        <w:rPr>
          <w:sz w:val="24"/>
          <w:szCs w:val="24"/>
          <w:lang w:val="nl-BE"/>
        </w:rPr>
      </w:pPr>
      <w:r>
        <w:rPr>
          <w:sz w:val="24"/>
          <w:szCs w:val="24"/>
          <w:lang w:val="nl-BE"/>
        </w:rPr>
        <w:t>Br</w:t>
      </w:r>
      <w:r w:rsidRPr="00901A73">
        <w:rPr>
          <w:sz w:val="24"/>
          <w:szCs w:val="24"/>
          <w:vertAlign w:val="subscript"/>
          <w:lang w:val="nl-BE"/>
        </w:rPr>
        <w:t>2</w:t>
      </w:r>
      <w:r>
        <w:rPr>
          <w:sz w:val="24"/>
          <w:szCs w:val="24"/>
          <w:lang w:val="nl-BE"/>
        </w:rPr>
        <w:t xml:space="preserve"> en Cl</w:t>
      </w:r>
      <w:r w:rsidRPr="00901A73">
        <w:rPr>
          <w:sz w:val="24"/>
          <w:szCs w:val="24"/>
          <w:vertAlign w:val="subscript"/>
          <w:lang w:val="nl-BE"/>
        </w:rPr>
        <w:t>2</w:t>
      </w:r>
    </w:p>
    <w:p w14:paraId="56E36F76" w14:textId="2BC91D98" w:rsidR="00901A73" w:rsidRDefault="00901A73" w:rsidP="00901A73">
      <w:pPr>
        <w:pStyle w:val="Lijstalinea"/>
        <w:numPr>
          <w:ilvl w:val="0"/>
          <w:numId w:val="23"/>
        </w:numPr>
        <w:rPr>
          <w:sz w:val="24"/>
          <w:szCs w:val="24"/>
          <w:lang w:val="nl-BE"/>
        </w:rPr>
      </w:pPr>
      <w:r>
        <w:rPr>
          <w:sz w:val="24"/>
          <w:szCs w:val="24"/>
          <w:lang w:val="nl-BE"/>
        </w:rPr>
        <w:t>KMnO</w:t>
      </w:r>
      <w:r w:rsidRPr="00901A73">
        <w:rPr>
          <w:sz w:val="24"/>
          <w:szCs w:val="24"/>
          <w:vertAlign w:val="subscript"/>
          <w:lang w:val="nl-BE"/>
        </w:rPr>
        <w:t>4</w:t>
      </w:r>
      <w:r>
        <w:rPr>
          <w:sz w:val="24"/>
          <w:szCs w:val="24"/>
          <w:lang w:val="nl-BE"/>
        </w:rPr>
        <w:t xml:space="preserve"> en Fe</w:t>
      </w:r>
      <w:r w:rsidRPr="00901A73">
        <w:rPr>
          <w:sz w:val="24"/>
          <w:szCs w:val="24"/>
          <w:vertAlign w:val="superscript"/>
          <w:lang w:val="nl-BE"/>
        </w:rPr>
        <w:t>2+</w:t>
      </w:r>
    </w:p>
    <w:p w14:paraId="3EF2563A" w14:textId="4387E3DD" w:rsidR="00901A73" w:rsidRDefault="00901A73" w:rsidP="00901A73">
      <w:pPr>
        <w:pStyle w:val="Lijstalinea"/>
        <w:numPr>
          <w:ilvl w:val="0"/>
          <w:numId w:val="23"/>
        </w:numPr>
        <w:rPr>
          <w:sz w:val="24"/>
          <w:szCs w:val="24"/>
          <w:lang w:val="nl-BE"/>
        </w:rPr>
      </w:pPr>
      <w:r>
        <w:rPr>
          <w:sz w:val="24"/>
          <w:szCs w:val="24"/>
          <w:lang w:val="nl-BE"/>
        </w:rPr>
        <w:t>I</w:t>
      </w:r>
      <w:r w:rsidRPr="00901A73">
        <w:rPr>
          <w:sz w:val="24"/>
          <w:szCs w:val="24"/>
          <w:vertAlign w:val="superscript"/>
          <w:lang w:val="nl-BE"/>
        </w:rPr>
        <w:t xml:space="preserve">- </w:t>
      </w:r>
      <w:r>
        <w:rPr>
          <w:sz w:val="24"/>
          <w:szCs w:val="24"/>
          <w:lang w:val="nl-BE"/>
        </w:rPr>
        <w:t>en Sn</w:t>
      </w:r>
    </w:p>
    <w:p w14:paraId="006D2C5D" w14:textId="5CC26E8F" w:rsidR="00901A73" w:rsidRDefault="00901A73" w:rsidP="00901A73">
      <w:pPr>
        <w:pStyle w:val="Lijstalinea"/>
        <w:numPr>
          <w:ilvl w:val="0"/>
          <w:numId w:val="23"/>
        </w:numPr>
        <w:rPr>
          <w:sz w:val="24"/>
          <w:szCs w:val="24"/>
          <w:lang w:val="nl-BE"/>
        </w:rPr>
      </w:pPr>
      <w:r>
        <w:rPr>
          <w:sz w:val="24"/>
          <w:szCs w:val="24"/>
          <w:lang w:val="nl-BE"/>
        </w:rPr>
        <w:lastRenderedPageBreak/>
        <w:t>MnO</w:t>
      </w:r>
      <w:r w:rsidRPr="00901A73">
        <w:rPr>
          <w:sz w:val="24"/>
          <w:szCs w:val="24"/>
          <w:vertAlign w:val="subscript"/>
          <w:lang w:val="nl-BE"/>
        </w:rPr>
        <w:t>2</w:t>
      </w:r>
      <w:r>
        <w:rPr>
          <w:sz w:val="24"/>
          <w:szCs w:val="24"/>
          <w:lang w:val="nl-BE"/>
        </w:rPr>
        <w:t xml:space="preserve"> en Fe</w:t>
      </w:r>
      <w:r w:rsidRPr="00901A73">
        <w:rPr>
          <w:sz w:val="24"/>
          <w:szCs w:val="24"/>
          <w:vertAlign w:val="superscript"/>
          <w:lang w:val="nl-BE"/>
        </w:rPr>
        <w:t>3+</w:t>
      </w:r>
    </w:p>
    <w:p w14:paraId="7E972518" w14:textId="22F687E1" w:rsidR="00901A73" w:rsidRPr="00901A73" w:rsidRDefault="00901A73" w:rsidP="00901A73">
      <w:pPr>
        <w:rPr>
          <w:sz w:val="24"/>
          <w:szCs w:val="24"/>
          <w:lang w:val="nl-BE"/>
        </w:rPr>
      </w:pPr>
      <w:r>
        <w:rPr>
          <w:sz w:val="24"/>
          <w:szCs w:val="24"/>
          <w:lang w:val="nl-BE"/>
        </w:rPr>
        <w:t xml:space="preserve">Geef alle mogelijke reacties die kunnen optreden. Welke reacties treden op onder normaalomstandigheden. </w:t>
      </w:r>
    </w:p>
    <w:sectPr w:rsidR="00901A73" w:rsidRPr="00901A73" w:rsidSect="00667083">
      <w:footerReference w:type="default" r:id="rId11"/>
      <w:footerReference w:type="first" r:id="rId12"/>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DB9E79" w14:textId="77777777" w:rsidR="000C40A8" w:rsidRDefault="000C40A8" w:rsidP="009D0828">
      <w:pPr>
        <w:spacing w:after="0" w:line="240" w:lineRule="auto"/>
      </w:pPr>
      <w:r>
        <w:separator/>
      </w:r>
    </w:p>
  </w:endnote>
  <w:endnote w:type="continuationSeparator" w:id="0">
    <w:p w14:paraId="6B63EB92" w14:textId="77777777" w:rsidR="000C40A8" w:rsidRDefault="000C40A8" w:rsidP="009D08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60E1C0" w14:textId="26D81AA2" w:rsidR="009D0828" w:rsidRPr="009D0828" w:rsidRDefault="009D0828" w:rsidP="009D0828">
    <w:pPr>
      <w:pStyle w:val="Voettekst"/>
      <w:tabs>
        <w:tab w:val="clear" w:pos="4680"/>
        <w:tab w:val="clear" w:pos="9360"/>
      </w:tabs>
      <w:rPr>
        <w:rFonts w:ascii="Verdana" w:hAnsi="Verdana"/>
        <w:color w:val="00000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7C5C1" w14:textId="77777777" w:rsidR="009D0828" w:rsidRPr="009D0828" w:rsidRDefault="009D0828" w:rsidP="009D0828">
    <w:pPr>
      <w:pStyle w:val="Voettekst"/>
      <w:tabs>
        <w:tab w:val="clear" w:pos="4680"/>
        <w:tab w:val="clear" w:pos="9360"/>
      </w:tabs>
      <w:rPr>
        <w:rFonts w:ascii="Verdana" w:hAnsi="Verdana"/>
        <w:color w:val="000000"/>
        <w:sz w:val="20"/>
        <w:szCs w:val="20"/>
      </w:rPr>
    </w:pPr>
    <w:r>
      <w:rPr>
        <w:noProof/>
      </w:rPr>
      <mc:AlternateContent>
        <mc:Choice Requires="wps">
          <w:drawing>
            <wp:anchor distT="0" distB="0" distL="114300" distR="114300" simplePos="0" relativeHeight="251663360" behindDoc="0" locked="0" layoutInCell="1" allowOverlap="1" wp14:anchorId="3A335001" wp14:editId="5D911A17">
              <wp:simplePos x="0" y="0"/>
              <wp:positionH relativeFrom="page">
                <wp:posOffset>5577840</wp:posOffset>
              </wp:positionH>
              <wp:positionV relativeFrom="page">
                <wp:posOffset>9454353</wp:posOffset>
              </wp:positionV>
              <wp:extent cx="1508760" cy="245745"/>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08760" cy="245745"/>
                      </a:xfrm>
                      <a:prstGeom prst="rect">
                        <a:avLst/>
                      </a:prstGeom>
                      <a:noFill/>
                      <a:ln w="6350">
                        <a:noFill/>
                      </a:ln>
                      <a:effectLst/>
                    </wps:spPr>
                    <wps:txbx>
                      <w:txbxContent>
                        <w:p w14:paraId="10A0A4E0" w14:textId="77777777" w:rsidR="009D0828" w:rsidRPr="00AD6691" w:rsidRDefault="009D0828" w:rsidP="009D0828">
                          <w:pPr>
                            <w:pStyle w:val="Voettekst"/>
                            <w:jc w:val="right"/>
                            <w:rPr>
                              <w:rFonts w:ascii="Verdana" w:hAnsi="Verdana"/>
                              <w:color w:val="000000"/>
                              <w:sz w:val="20"/>
                              <w:szCs w:val="20"/>
                            </w:rPr>
                          </w:pPr>
                          <w:r w:rsidRPr="00AD6691">
                            <w:rPr>
                              <w:rFonts w:ascii="Verdana" w:hAnsi="Verdana"/>
                              <w:color w:val="000000"/>
                              <w:sz w:val="20"/>
                              <w:szCs w:val="20"/>
                            </w:rPr>
                            <w:fldChar w:fldCharType="begin"/>
                          </w:r>
                          <w:r w:rsidRPr="00AD6691">
                            <w:rPr>
                              <w:rFonts w:ascii="Verdana" w:hAnsi="Verdana"/>
                              <w:color w:val="000000"/>
                              <w:sz w:val="20"/>
                              <w:szCs w:val="20"/>
                            </w:rPr>
                            <w:instrText xml:space="preserve"> PAGE  \* Arabic  \* MERGEFORMAT </w:instrText>
                          </w:r>
                          <w:r w:rsidRPr="00AD6691">
                            <w:rPr>
                              <w:rFonts w:ascii="Verdana" w:hAnsi="Verdana"/>
                              <w:color w:val="000000"/>
                              <w:sz w:val="20"/>
                              <w:szCs w:val="20"/>
                            </w:rPr>
                            <w:fldChar w:fldCharType="separate"/>
                          </w:r>
                          <w:r w:rsidR="00667083">
                            <w:rPr>
                              <w:rFonts w:ascii="Verdana" w:hAnsi="Verdana"/>
                              <w:noProof/>
                              <w:color w:val="000000"/>
                              <w:sz w:val="20"/>
                              <w:szCs w:val="20"/>
                            </w:rPr>
                            <w:t>1</w:t>
                          </w:r>
                          <w:r w:rsidRPr="00AD6691">
                            <w:rPr>
                              <w:rFonts w:ascii="Verdana" w:hAnsi="Verdana"/>
                              <w:color w:val="000000"/>
                              <w:sz w:val="20"/>
                              <w:szCs w:val="2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A335001" id="_x0000_t202" coordsize="21600,21600" o:spt="202" path="m,l,21600r21600,l21600,xe">
              <v:stroke joinstyle="miter"/>
              <v:path gradientshapeok="t" o:connecttype="rect"/>
            </v:shapetype>
            <v:shape id="Text Box 4" o:spid="_x0000_s1026" type="#_x0000_t202" style="position:absolute;margin-left:439.2pt;margin-top:744.45pt;width:118.8pt;height:19.3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" filled="f" stroked="f" strokeweight=".5pt">
              <v:textbox style="mso-fit-shape-to-text:t">
                <w:txbxContent>
                  <w:p w14:paraId="10A0A4E0" w14:textId="77777777" w:rsidR="009D0828" w:rsidRPr="00AD6691" w:rsidRDefault="009D0828" w:rsidP="009D0828">
                    <w:pPr>
                      <w:pStyle w:val="Voettekst"/>
                      <w:jc w:val="right"/>
                      <w:rPr>
                        <w:rFonts w:ascii="Verdana" w:hAnsi="Verdana"/>
                        <w:color w:val="000000"/>
                        <w:sz w:val="20"/>
                        <w:szCs w:val="20"/>
                      </w:rPr>
                    </w:pPr>
                    <w:r w:rsidRPr="00AD6691">
                      <w:rPr>
                        <w:rFonts w:ascii="Verdana" w:hAnsi="Verdana"/>
                        <w:color w:val="000000"/>
                        <w:sz w:val="20"/>
                        <w:szCs w:val="20"/>
                      </w:rPr>
                      <w:fldChar w:fldCharType="begin"/>
                    </w:r>
                    <w:r w:rsidRPr="00AD6691">
                      <w:rPr>
                        <w:rFonts w:ascii="Verdana" w:hAnsi="Verdana"/>
                        <w:color w:val="000000"/>
                        <w:sz w:val="20"/>
                        <w:szCs w:val="20"/>
                      </w:rPr>
                      <w:instrText xml:space="preserve"> PAGE  \* Arabic  \* MERGEFORMAT </w:instrText>
                    </w:r>
                    <w:r w:rsidRPr="00AD6691">
                      <w:rPr>
                        <w:rFonts w:ascii="Verdana" w:hAnsi="Verdana"/>
                        <w:color w:val="000000"/>
                        <w:sz w:val="20"/>
                        <w:szCs w:val="20"/>
                      </w:rPr>
                      <w:fldChar w:fldCharType="separate"/>
                    </w:r>
                    <w:r w:rsidR="00667083">
                      <w:rPr>
                        <w:rFonts w:ascii="Verdana" w:hAnsi="Verdana"/>
                        <w:noProof/>
                        <w:color w:val="000000"/>
                        <w:sz w:val="20"/>
                        <w:szCs w:val="20"/>
                      </w:rPr>
                      <w:t>1</w:t>
                    </w:r>
                    <w:r w:rsidRPr="00AD6691">
                      <w:rPr>
                        <w:rFonts w:ascii="Verdana" w:hAnsi="Verdana"/>
                        <w:color w:val="000000"/>
                        <w:sz w:val="20"/>
                        <w:szCs w:val="20"/>
                      </w:rPr>
                      <w:fldChar w:fldCharType="end"/>
                    </w:r>
                  </w:p>
                </w:txbxContent>
              </v:textbox>
              <w10:wrap anchorx="page" anchory="page"/>
            </v:shape>
          </w:pict>
        </mc:Fallback>
      </mc:AlternateContent>
    </w:r>
    <w:r w:rsidRPr="00AD6691">
      <w:rPr>
        <w:rFonts w:ascii="Verdana" w:hAnsi="Verdana"/>
        <w:color w:val="000000"/>
        <w:sz w:val="20"/>
        <w:szCs w:val="20"/>
      </w:rPr>
      <w:t xml:space="preserve">Amerikaanse Vereniging van Scheikundeleraren </w:t>
    </w:r>
    <w:r>
      <w:rPr>
        <w:noProof/>
      </w:rPr>
      <mc:AlternateContent>
        <mc:Choice Requires="wps">
          <w:drawing>
            <wp:anchor distT="91440" distB="91440" distL="114300" distR="114300" simplePos="0" relativeHeight="251662336" behindDoc="1" locked="0" layoutInCell="1" allowOverlap="1" wp14:anchorId="22A2DB7E" wp14:editId="5CCB4345">
              <wp:simplePos x="0" y="0"/>
              <wp:positionH relativeFrom="page">
                <wp:posOffset>685800</wp:posOffset>
              </wp:positionH>
              <wp:positionV relativeFrom="page">
                <wp:posOffset>9372600</wp:posOffset>
              </wp:positionV>
              <wp:extent cx="6400800" cy="36195"/>
              <wp:effectExtent l="0" t="0" r="0" b="1905"/>
              <wp:wrapSquare wrapText="bothSides"/>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00800" cy="36195"/>
                      </a:xfrm>
                      <a:prstGeom prst="rect">
                        <a:avLst/>
                      </a:prstGeom>
                      <a:solidFill>
                        <a:srgbClr val="FF6900"/>
                      </a:solidFill>
                      <a:ln w="25400" cap="flat" cmpd="sng" algn="ctr">
                        <a:noFill/>
                        <a:prstDash val="solid"/>
                      </a:ln>
                      <a:effectLst/>
                    </wps:spPr>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ctangle 5" style="position:absolute;margin-left:54pt;margin-top:738pt;width:7in;height:2.85pt;z-index:-251654144;visibility:visible;mso-wrap-style:square;mso-width-percent:0;mso-height-percent:0;mso-wrap-distance-left:9pt;mso-wrap-distance-top:7.2pt;mso-wrap-distance-right:9pt;mso-wrap-distance-bottom:7.2pt;mso-position-horizontal:absolute;mso-position-horizontal-relative:page;mso-position-vertical:absolute;mso-position-vertical-relative:page;mso-width-percent:0;mso-height-percent:0;mso-width-relative:margin;mso-height-relative:margin;v-text-anchor:middle" o:spid="_x0000_s1026" fillcolor="#ff6900" stroked="f" strokeweigh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" w14:anchorId="4B156A7B">
              <v:path arrowok="t"/>
              <w10:wrap type="square" anchorx="page" anchory="page"/>
            </v:rect>
          </w:pict>
        </mc:Fallback>
      </mc:AlternateContent>
    </w:r>
    <w:r>
      <w:rPr>
        <w:rFonts w:ascii="Verdana" w:hAnsi="Verdana"/>
        <w:color w:val="000000"/>
        <w:sz w:val="20"/>
        <w:szCs w:val="20"/>
      </w:rPr>
      <w:tab/>
    </w:r>
    <w:r>
      <w:rPr>
        <w:rFonts w:ascii="Verdana" w:hAnsi="Verdana"/>
        <w:color w:val="000000"/>
        <w:sz w:val="20"/>
        <w:szCs w:val="20"/>
      </w:rPr>
      <w:tab/>
    </w:r>
    <w:r>
      <w:rPr>
        <w:rFonts w:ascii="Verdana" w:hAnsi="Verdana"/>
        <w:color w:val="000000"/>
        <w:sz w:val="20"/>
        <w:szCs w:val="20"/>
      </w:rPr>
      <w:tab/>
    </w:r>
    <w:r>
      <w:rPr>
        <w:rFonts w:ascii="Verdana" w:hAnsi="Verdana"/>
        <w:color w:val="808080" w:themeColor="background1" w:themeShade="80"/>
        <w:sz w:val="20"/>
        <w:szCs w:val="20"/>
      </w:rPr>
      <w:t>|1-601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BFB84A" w14:textId="77777777" w:rsidR="000C40A8" w:rsidRDefault="000C40A8" w:rsidP="009D0828">
      <w:pPr>
        <w:spacing w:after="0" w:line="240" w:lineRule="auto"/>
      </w:pPr>
      <w:r>
        <w:separator/>
      </w:r>
    </w:p>
  </w:footnote>
  <w:footnote w:type="continuationSeparator" w:id="0">
    <w:p w14:paraId="2CD19345" w14:textId="77777777" w:rsidR="000C40A8" w:rsidRDefault="000C40A8" w:rsidP="009D08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458C7"/>
    <w:multiLevelType w:val="multilevel"/>
    <w:tmpl w:val="2FCE4A14"/>
    <w:lvl w:ilvl="0">
      <w:start w:val="1"/>
      <w:numFmt w:val="lowerLetter"/>
      <w:lvlText w:val="3%1."/>
      <w:lvlJc w:val="left"/>
      <w:pPr>
        <w:ind w:left="1080" w:hanging="36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 w15:restartNumberingAfterBreak="0">
    <w:nsid w:val="04A849CB"/>
    <w:multiLevelType w:val="multilevel"/>
    <w:tmpl w:val="8ABCC0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67733B1"/>
    <w:multiLevelType w:val="multilevel"/>
    <w:tmpl w:val="AEEE54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0C0D18"/>
    <w:multiLevelType w:val="multilevel"/>
    <w:tmpl w:val="FE60361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115804B3"/>
    <w:multiLevelType w:val="multilevel"/>
    <w:tmpl w:val="E402D88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CD3BE5"/>
    <w:multiLevelType w:val="multilevel"/>
    <w:tmpl w:val="AB7C4572"/>
    <w:lvl w:ilvl="0">
      <w:start w:val="1"/>
      <w:numFmt w:val="lowerLetter"/>
      <w:lvlText w:val="4%1."/>
      <w:lvlJc w:val="left"/>
      <w:pPr>
        <w:ind w:left="1080" w:hanging="36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6" w15:restartNumberingAfterBreak="0">
    <w:nsid w:val="19335D73"/>
    <w:multiLevelType w:val="multilevel"/>
    <w:tmpl w:val="806C22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777336"/>
    <w:multiLevelType w:val="hybridMultilevel"/>
    <w:tmpl w:val="68CCCA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BDD23A2"/>
    <w:multiLevelType w:val="multilevel"/>
    <w:tmpl w:val="624A482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259155AE"/>
    <w:multiLevelType w:val="multilevel"/>
    <w:tmpl w:val="71E49E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7B32E53"/>
    <w:multiLevelType w:val="multilevel"/>
    <w:tmpl w:val="081443E2"/>
    <w:lvl w:ilvl="0">
      <w:start w:val="1"/>
      <w:numFmt w:val="lowerLetter"/>
      <w:lvlText w:val="2%1."/>
      <w:lvlJc w:val="left"/>
      <w:pPr>
        <w:ind w:left="1080" w:hanging="360"/>
      </w:pPr>
      <w:rPr>
        <w:rFonts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1" w15:restartNumberingAfterBreak="0">
    <w:nsid w:val="28476FAC"/>
    <w:multiLevelType w:val="hybridMultilevel"/>
    <w:tmpl w:val="44643B94"/>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0435F4"/>
    <w:multiLevelType w:val="multilevel"/>
    <w:tmpl w:val="202C933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3DD674EF"/>
    <w:multiLevelType w:val="multilevel"/>
    <w:tmpl w:val="AC40881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F77026E"/>
    <w:multiLevelType w:val="multilevel"/>
    <w:tmpl w:val="CAF0101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3FDD3D3E"/>
    <w:multiLevelType w:val="multilevel"/>
    <w:tmpl w:val="72D270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6BB2B1D"/>
    <w:multiLevelType w:val="hybridMultilevel"/>
    <w:tmpl w:val="7772C64A"/>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D87CDF"/>
    <w:multiLevelType w:val="hybridMultilevel"/>
    <w:tmpl w:val="7EEA57A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8" w15:restartNumberingAfterBreak="0">
    <w:nsid w:val="6670324F"/>
    <w:multiLevelType w:val="hybridMultilevel"/>
    <w:tmpl w:val="B568CFE4"/>
    <w:lvl w:ilvl="0" w:tplc="0164C256">
      <w:start w:val="1"/>
      <w:numFmt w:val="decimal"/>
      <w:lvlText w:val="%1."/>
      <w:lvlJc w:val="left"/>
      <w:pPr>
        <w:ind w:left="720" w:hanging="360"/>
      </w:pPr>
      <w:rPr>
        <w:rFonts w:ascii="Verdana" w:hAnsi="Verdan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8848BB"/>
    <w:multiLevelType w:val="hybridMultilevel"/>
    <w:tmpl w:val="77C67B90"/>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7F5386D"/>
    <w:multiLevelType w:val="hybridMultilevel"/>
    <w:tmpl w:val="B17EA402"/>
    <w:lvl w:ilvl="0" w:tplc="04090015">
      <w:start w:val="1"/>
      <w:numFmt w:val="upp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8E12504"/>
    <w:multiLevelType w:val="multilevel"/>
    <w:tmpl w:val="25B84B6A"/>
    <w:lvl w:ilvl="0">
      <w:start w:val="1"/>
      <w:numFmt w:val="lowerLetter"/>
      <w:lvlText w:val="1%1."/>
      <w:lvlJc w:val="left"/>
      <w:pPr>
        <w:ind w:left="720" w:hanging="360"/>
      </w:pPr>
      <w:rPr>
        <w:rFonts w:hint="default"/>
      </w:rPr>
    </w:lvl>
    <w:lvl w:ilvl="1">
      <w:start w:val="1"/>
      <w:numFmt w:val="lowerRoman"/>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7E9E491B"/>
    <w:multiLevelType w:val="hybridMultilevel"/>
    <w:tmpl w:val="F4C0122E"/>
    <w:lvl w:ilvl="0" w:tplc="BBF8D278">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num w:numId="1" w16cid:durableId="1694769130">
    <w:abstractNumId w:val="18"/>
  </w:num>
  <w:num w:numId="2" w16cid:durableId="1321806515">
    <w:abstractNumId w:val="20"/>
  </w:num>
  <w:num w:numId="3" w16cid:durableId="2100523227">
    <w:abstractNumId w:val="21"/>
  </w:num>
  <w:num w:numId="4" w16cid:durableId="887305616">
    <w:abstractNumId w:val="11"/>
  </w:num>
  <w:num w:numId="5" w16cid:durableId="462579051">
    <w:abstractNumId w:val="10"/>
  </w:num>
  <w:num w:numId="6" w16cid:durableId="1576166554">
    <w:abstractNumId w:val="16"/>
  </w:num>
  <w:num w:numId="7" w16cid:durableId="1531411932">
    <w:abstractNumId w:val="19"/>
  </w:num>
  <w:num w:numId="8" w16cid:durableId="1797984306">
    <w:abstractNumId w:val="0"/>
  </w:num>
  <w:num w:numId="9" w16cid:durableId="2077193727">
    <w:abstractNumId w:val="5"/>
  </w:num>
  <w:num w:numId="10" w16cid:durableId="190648663">
    <w:abstractNumId w:val="7"/>
  </w:num>
  <w:num w:numId="11" w16cid:durableId="54086718">
    <w:abstractNumId w:val="9"/>
  </w:num>
  <w:num w:numId="12" w16cid:durableId="1016077909">
    <w:abstractNumId w:val="13"/>
  </w:num>
  <w:num w:numId="13" w16cid:durableId="1383482621">
    <w:abstractNumId w:val="15"/>
  </w:num>
  <w:num w:numId="14" w16cid:durableId="1548251603">
    <w:abstractNumId w:val="6"/>
  </w:num>
  <w:num w:numId="15" w16cid:durableId="267857903">
    <w:abstractNumId w:val="2"/>
  </w:num>
  <w:num w:numId="16" w16cid:durableId="1303971257">
    <w:abstractNumId w:val="1"/>
  </w:num>
  <w:num w:numId="17" w16cid:durableId="701977722">
    <w:abstractNumId w:val="3"/>
  </w:num>
  <w:num w:numId="18" w16cid:durableId="757943685">
    <w:abstractNumId w:val="12"/>
  </w:num>
  <w:num w:numId="19" w16cid:durableId="1366255814">
    <w:abstractNumId w:val="14"/>
  </w:num>
  <w:num w:numId="20" w16cid:durableId="254411411">
    <w:abstractNumId w:val="8"/>
  </w:num>
  <w:num w:numId="21" w16cid:durableId="1191450999">
    <w:abstractNumId w:val="4"/>
  </w:num>
  <w:num w:numId="22" w16cid:durableId="2052267908">
    <w:abstractNumId w:val="17"/>
  </w:num>
  <w:num w:numId="23" w16cid:durableId="4314387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0828"/>
    <w:rsid w:val="00070812"/>
    <w:rsid w:val="00071D63"/>
    <w:rsid w:val="000B3AEC"/>
    <w:rsid w:val="000C37F8"/>
    <w:rsid w:val="000C40A8"/>
    <w:rsid w:val="000D7AC5"/>
    <w:rsid w:val="0026294E"/>
    <w:rsid w:val="002B0062"/>
    <w:rsid w:val="003A6C31"/>
    <w:rsid w:val="004F712B"/>
    <w:rsid w:val="00655FC3"/>
    <w:rsid w:val="00667083"/>
    <w:rsid w:val="0067400A"/>
    <w:rsid w:val="006C4891"/>
    <w:rsid w:val="006F40F6"/>
    <w:rsid w:val="00713D04"/>
    <w:rsid w:val="0074555A"/>
    <w:rsid w:val="008B7805"/>
    <w:rsid w:val="008C455F"/>
    <w:rsid w:val="008C477D"/>
    <w:rsid w:val="008E08EF"/>
    <w:rsid w:val="0090088A"/>
    <w:rsid w:val="00901A73"/>
    <w:rsid w:val="0099795C"/>
    <w:rsid w:val="009D0828"/>
    <w:rsid w:val="00AB2A0C"/>
    <w:rsid w:val="00B964C5"/>
    <w:rsid w:val="00CD50A2"/>
    <w:rsid w:val="00FA6009"/>
    <w:rsid w:val="00FB22DD"/>
    <w:rsid w:val="00FC6247"/>
    <w:rsid w:val="00FF1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7440F"/>
  <w15:chartTrackingRefBased/>
  <w15:docId w15:val="{F651B16C-2C6F-40EB-9532-62DA4CDE64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imes New Roman" w:hAnsi="Verdana"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D0828"/>
    <w:pPr>
      <w:spacing w:after="200" w:line="276" w:lineRule="auto"/>
    </w:pPr>
    <w:rPr>
      <w:rFonts w:ascii="Calibri" w:hAnsi="Calibri"/>
    </w:rPr>
  </w:style>
  <w:style w:type="paragraph" w:styleId="Kop1">
    <w:name w:val="heading 1"/>
    <w:basedOn w:val="Standaard"/>
    <w:next w:val="Standaard"/>
    <w:link w:val="Kop1Char"/>
    <w:uiPriority w:val="9"/>
    <w:qFormat/>
    <w:rsid w:val="0026294E"/>
    <w:pPr>
      <w:keepNext/>
      <w:keepLines/>
      <w:spacing w:before="480"/>
      <w:outlineLvl w:val="0"/>
    </w:pPr>
    <w:rPr>
      <w:rFonts w:ascii="Georgia" w:hAnsi="Georgia"/>
      <w:b/>
      <w:bCs/>
      <w:color w:val="000000"/>
      <w:sz w:val="28"/>
      <w:szCs w:val="28"/>
    </w:rPr>
  </w:style>
  <w:style w:type="paragraph" w:styleId="Kop2">
    <w:name w:val="heading 2"/>
    <w:basedOn w:val="Standaard"/>
    <w:next w:val="Standaard"/>
    <w:link w:val="Kop2Char"/>
    <w:uiPriority w:val="9"/>
    <w:unhideWhenUsed/>
    <w:qFormat/>
    <w:rsid w:val="0026294E"/>
    <w:pPr>
      <w:keepNext/>
      <w:keepLines/>
      <w:spacing w:before="200"/>
      <w:outlineLvl w:val="1"/>
    </w:pPr>
    <w:rPr>
      <w:rFonts w:ascii="Georgia" w:hAnsi="Georgia"/>
      <w:b/>
      <w:bCs/>
      <w:color w:val="253746"/>
      <w:sz w:val="24"/>
      <w:szCs w:val="26"/>
    </w:rPr>
  </w:style>
  <w:style w:type="paragraph" w:styleId="Kop3">
    <w:name w:val="heading 3"/>
    <w:basedOn w:val="Standaard"/>
    <w:next w:val="Standaard"/>
    <w:link w:val="Kop3Char"/>
    <w:uiPriority w:val="9"/>
    <w:unhideWhenUsed/>
    <w:qFormat/>
    <w:rsid w:val="0026294E"/>
    <w:pPr>
      <w:keepNext/>
      <w:keepLines/>
      <w:spacing w:before="200"/>
      <w:outlineLvl w:val="2"/>
    </w:pPr>
    <w:rPr>
      <w:rFonts w:ascii="Georgia" w:hAnsi="Georgia"/>
      <w:b/>
      <w:bCs/>
      <w:color w:val="253746"/>
    </w:rPr>
  </w:style>
  <w:style w:type="paragraph" w:styleId="Kop4">
    <w:name w:val="heading 4"/>
    <w:basedOn w:val="Standaard"/>
    <w:next w:val="Standaard"/>
    <w:link w:val="Kop4Char"/>
    <w:uiPriority w:val="9"/>
    <w:unhideWhenUsed/>
    <w:qFormat/>
    <w:rsid w:val="0026294E"/>
    <w:pPr>
      <w:keepNext/>
      <w:keepLines/>
      <w:spacing w:before="200"/>
      <w:outlineLvl w:val="3"/>
    </w:pPr>
    <w:rPr>
      <w:rFonts w:ascii="Cambria" w:hAnsi="Cambria"/>
      <w:b/>
      <w:bCs/>
      <w:i/>
      <w:iCs/>
      <w:color w:val="2DA2BF"/>
      <w:sz w:val="20"/>
      <w:szCs w:val="20"/>
    </w:rPr>
  </w:style>
  <w:style w:type="paragraph" w:styleId="Kop5">
    <w:name w:val="heading 5"/>
    <w:basedOn w:val="Standaard"/>
    <w:next w:val="Standaard"/>
    <w:link w:val="Kop5Char"/>
    <w:uiPriority w:val="9"/>
    <w:unhideWhenUsed/>
    <w:qFormat/>
    <w:rsid w:val="0026294E"/>
    <w:pPr>
      <w:keepNext/>
      <w:keepLines/>
      <w:spacing w:before="200"/>
      <w:outlineLvl w:val="4"/>
    </w:pPr>
    <w:rPr>
      <w:rFonts w:ascii="Cambria" w:hAnsi="Cambria"/>
      <w:color w:val="16505E"/>
      <w:sz w:val="20"/>
      <w:szCs w:val="20"/>
    </w:rPr>
  </w:style>
  <w:style w:type="paragraph" w:styleId="Kop6">
    <w:name w:val="heading 6"/>
    <w:basedOn w:val="Standaard"/>
    <w:next w:val="Standaard"/>
    <w:link w:val="Kop6Char"/>
    <w:uiPriority w:val="9"/>
    <w:semiHidden/>
    <w:unhideWhenUsed/>
    <w:qFormat/>
    <w:rsid w:val="0026294E"/>
    <w:pPr>
      <w:keepNext/>
      <w:keepLines/>
      <w:spacing w:before="200"/>
      <w:outlineLvl w:val="5"/>
    </w:pPr>
    <w:rPr>
      <w:rFonts w:ascii="Cambria" w:hAnsi="Cambria"/>
      <w:i/>
      <w:iCs/>
      <w:color w:val="16505E"/>
      <w:sz w:val="20"/>
      <w:szCs w:val="20"/>
    </w:rPr>
  </w:style>
  <w:style w:type="paragraph" w:styleId="Kop7">
    <w:name w:val="heading 7"/>
    <w:basedOn w:val="Standaard"/>
    <w:next w:val="Standaard"/>
    <w:link w:val="Kop7Char"/>
    <w:uiPriority w:val="9"/>
    <w:semiHidden/>
    <w:unhideWhenUsed/>
    <w:qFormat/>
    <w:rsid w:val="0026294E"/>
    <w:pPr>
      <w:keepNext/>
      <w:keepLines/>
      <w:spacing w:before="200"/>
      <w:outlineLvl w:val="6"/>
    </w:pPr>
    <w:rPr>
      <w:rFonts w:ascii="Cambria" w:hAnsi="Cambria"/>
      <w:i/>
      <w:iCs/>
      <w:color w:val="404040"/>
      <w:sz w:val="20"/>
      <w:szCs w:val="20"/>
    </w:rPr>
  </w:style>
  <w:style w:type="paragraph" w:styleId="Kop8">
    <w:name w:val="heading 8"/>
    <w:basedOn w:val="Standaard"/>
    <w:next w:val="Standaard"/>
    <w:link w:val="Kop8Char"/>
    <w:uiPriority w:val="9"/>
    <w:semiHidden/>
    <w:unhideWhenUsed/>
    <w:qFormat/>
    <w:rsid w:val="0026294E"/>
    <w:pPr>
      <w:keepNext/>
      <w:keepLines/>
      <w:spacing w:before="200"/>
      <w:outlineLvl w:val="7"/>
    </w:pPr>
    <w:rPr>
      <w:rFonts w:ascii="Cambria" w:hAnsi="Cambria"/>
      <w:color w:val="2DA2BF"/>
      <w:sz w:val="20"/>
      <w:szCs w:val="20"/>
    </w:rPr>
  </w:style>
  <w:style w:type="paragraph" w:styleId="Kop9">
    <w:name w:val="heading 9"/>
    <w:basedOn w:val="Standaard"/>
    <w:next w:val="Standaard"/>
    <w:link w:val="Kop9Char"/>
    <w:uiPriority w:val="9"/>
    <w:semiHidden/>
    <w:unhideWhenUsed/>
    <w:qFormat/>
    <w:rsid w:val="0026294E"/>
    <w:pPr>
      <w:keepNext/>
      <w:keepLines/>
      <w:spacing w:before="200"/>
      <w:outlineLvl w:val="8"/>
    </w:pPr>
    <w:rPr>
      <w:rFonts w:ascii="Cambria" w:hAnsi="Cambria"/>
      <w:i/>
      <w:iCs/>
      <w:color w:val="404040"/>
      <w:sz w:val="20"/>
      <w:szCs w:val="20"/>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uiPriority w:val="9"/>
    <w:rsid w:val="0026294E"/>
    <w:rPr>
      <w:rFonts w:ascii="Georgia" w:hAnsi="Georgia"/>
      <w:b/>
      <w:bCs/>
      <w:color w:val="000000"/>
      <w:sz w:val="28"/>
      <w:szCs w:val="28"/>
    </w:rPr>
  </w:style>
  <w:style w:type="character" w:customStyle="1" w:styleId="Kop2Char">
    <w:name w:val="Kop 2 Char"/>
    <w:link w:val="Kop2"/>
    <w:uiPriority w:val="9"/>
    <w:rsid w:val="0026294E"/>
    <w:rPr>
      <w:rFonts w:ascii="Georgia" w:hAnsi="Georgia"/>
      <w:b/>
      <w:bCs/>
      <w:color w:val="253746"/>
      <w:sz w:val="24"/>
      <w:szCs w:val="26"/>
    </w:rPr>
  </w:style>
  <w:style w:type="character" w:customStyle="1" w:styleId="Kop3Char">
    <w:name w:val="Kop 3 Char"/>
    <w:link w:val="Kop3"/>
    <w:uiPriority w:val="9"/>
    <w:rsid w:val="0026294E"/>
    <w:rPr>
      <w:rFonts w:ascii="Georgia" w:hAnsi="Georgia"/>
      <w:b/>
      <w:bCs/>
      <w:color w:val="253746"/>
      <w:sz w:val="22"/>
      <w:szCs w:val="22"/>
    </w:rPr>
  </w:style>
  <w:style w:type="character" w:customStyle="1" w:styleId="Kop4Char">
    <w:name w:val="Kop 4 Char"/>
    <w:link w:val="Kop4"/>
    <w:uiPriority w:val="9"/>
    <w:rsid w:val="0026294E"/>
    <w:rPr>
      <w:rFonts w:ascii="Cambria" w:hAnsi="Cambria"/>
      <w:b/>
      <w:bCs/>
      <w:i/>
      <w:iCs/>
      <w:color w:val="2DA2BF"/>
    </w:rPr>
  </w:style>
  <w:style w:type="character" w:customStyle="1" w:styleId="Kop5Char">
    <w:name w:val="Kop 5 Char"/>
    <w:link w:val="Kop5"/>
    <w:uiPriority w:val="9"/>
    <w:rsid w:val="0026294E"/>
    <w:rPr>
      <w:rFonts w:ascii="Cambria" w:hAnsi="Cambria"/>
      <w:color w:val="16505E"/>
    </w:rPr>
  </w:style>
  <w:style w:type="character" w:customStyle="1" w:styleId="Kop6Char">
    <w:name w:val="Kop 6 Char"/>
    <w:link w:val="Kop6"/>
    <w:uiPriority w:val="9"/>
    <w:semiHidden/>
    <w:rsid w:val="0026294E"/>
    <w:rPr>
      <w:rFonts w:ascii="Cambria" w:hAnsi="Cambria"/>
      <w:i/>
      <w:iCs/>
      <w:color w:val="16505E"/>
    </w:rPr>
  </w:style>
  <w:style w:type="character" w:customStyle="1" w:styleId="Kop7Char">
    <w:name w:val="Kop 7 Char"/>
    <w:link w:val="Kop7"/>
    <w:uiPriority w:val="9"/>
    <w:semiHidden/>
    <w:rsid w:val="0026294E"/>
    <w:rPr>
      <w:rFonts w:ascii="Cambria" w:hAnsi="Cambria"/>
      <w:i/>
      <w:iCs/>
      <w:color w:val="404040"/>
    </w:rPr>
  </w:style>
  <w:style w:type="character" w:customStyle="1" w:styleId="Kop8Char">
    <w:name w:val="Kop 8 Char"/>
    <w:link w:val="Kop8"/>
    <w:uiPriority w:val="9"/>
    <w:semiHidden/>
    <w:rsid w:val="0026294E"/>
    <w:rPr>
      <w:rFonts w:ascii="Cambria" w:hAnsi="Cambria"/>
      <w:color w:val="2DA2BF"/>
    </w:rPr>
  </w:style>
  <w:style w:type="character" w:customStyle="1" w:styleId="Kop9Char">
    <w:name w:val="Kop 9 Char"/>
    <w:link w:val="Kop9"/>
    <w:uiPriority w:val="9"/>
    <w:semiHidden/>
    <w:rsid w:val="0026294E"/>
    <w:rPr>
      <w:rFonts w:ascii="Cambria" w:hAnsi="Cambria"/>
      <w:i/>
      <w:iCs/>
      <w:color w:val="404040"/>
    </w:rPr>
  </w:style>
  <w:style w:type="paragraph" w:styleId="Bijschrift">
    <w:name w:val="caption"/>
    <w:basedOn w:val="Standaard"/>
    <w:next w:val="Standaard"/>
    <w:uiPriority w:val="35"/>
    <w:semiHidden/>
    <w:unhideWhenUsed/>
    <w:qFormat/>
    <w:rsid w:val="0026294E"/>
    <w:rPr>
      <w:b/>
      <w:bCs/>
      <w:color w:val="2DA2BF"/>
      <w:sz w:val="18"/>
      <w:szCs w:val="18"/>
    </w:rPr>
  </w:style>
  <w:style w:type="paragraph" w:styleId="Titel">
    <w:name w:val="Title"/>
    <w:basedOn w:val="Standaard"/>
    <w:next w:val="Standaard"/>
    <w:link w:val="TitelChar"/>
    <w:uiPriority w:val="10"/>
    <w:qFormat/>
    <w:rsid w:val="0026294E"/>
    <w:pPr>
      <w:pBdr>
        <w:bottom w:val="single" w:sz="8" w:space="4" w:color="2DA2BF"/>
      </w:pBdr>
      <w:spacing w:after="300"/>
      <w:contextualSpacing/>
    </w:pPr>
    <w:rPr>
      <w:rFonts w:ascii="Cambria" w:hAnsi="Cambria"/>
      <w:color w:val="343434"/>
      <w:spacing w:val="5"/>
      <w:kern w:val="28"/>
      <w:sz w:val="52"/>
      <w:szCs w:val="52"/>
    </w:rPr>
  </w:style>
  <w:style w:type="character" w:customStyle="1" w:styleId="TitelChar">
    <w:name w:val="Titel Char"/>
    <w:link w:val="Titel"/>
    <w:uiPriority w:val="10"/>
    <w:rsid w:val="0026294E"/>
    <w:rPr>
      <w:rFonts w:ascii="Cambria" w:hAnsi="Cambria"/>
      <w:color w:val="343434"/>
      <w:spacing w:val="5"/>
      <w:kern w:val="28"/>
      <w:sz w:val="52"/>
      <w:szCs w:val="52"/>
    </w:rPr>
  </w:style>
  <w:style w:type="paragraph" w:styleId="Ondertitel">
    <w:name w:val="Subtitle"/>
    <w:basedOn w:val="Standaard"/>
    <w:next w:val="Standaard"/>
    <w:link w:val="OndertitelChar"/>
    <w:uiPriority w:val="11"/>
    <w:qFormat/>
    <w:rsid w:val="0026294E"/>
    <w:pPr>
      <w:numPr>
        <w:ilvl w:val="1"/>
      </w:numPr>
    </w:pPr>
    <w:rPr>
      <w:rFonts w:ascii="Cambria" w:hAnsi="Cambria"/>
      <w:i/>
      <w:iCs/>
      <w:color w:val="2DA2BF"/>
      <w:spacing w:val="15"/>
      <w:sz w:val="24"/>
      <w:szCs w:val="24"/>
    </w:rPr>
  </w:style>
  <w:style w:type="character" w:customStyle="1" w:styleId="OndertitelChar">
    <w:name w:val="Ondertitel Char"/>
    <w:link w:val="Ondertitel"/>
    <w:uiPriority w:val="11"/>
    <w:rsid w:val="0026294E"/>
    <w:rPr>
      <w:rFonts w:ascii="Cambria" w:hAnsi="Cambria"/>
      <w:i/>
      <w:iCs/>
      <w:color w:val="2DA2BF"/>
      <w:spacing w:val="15"/>
      <w:sz w:val="24"/>
      <w:szCs w:val="24"/>
    </w:rPr>
  </w:style>
  <w:style w:type="character" w:styleId="Zwaar">
    <w:name w:val="Strong"/>
    <w:uiPriority w:val="22"/>
    <w:qFormat/>
    <w:rsid w:val="0026294E"/>
    <w:rPr>
      <w:b/>
      <w:bCs/>
    </w:rPr>
  </w:style>
  <w:style w:type="character" w:styleId="Nadruk">
    <w:name w:val="Emphasis"/>
    <w:uiPriority w:val="20"/>
    <w:qFormat/>
    <w:rsid w:val="0026294E"/>
    <w:rPr>
      <w:i/>
      <w:iCs/>
    </w:rPr>
  </w:style>
  <w:style w:type="paragraph" w:styleId="Geenafstand">
    <w:name w:val="No Spacing"/>
    <w:uiPriority w:val="1"/>
    <w:qFormat/>
    <w:rsid w:val="0026294E"/>
  </w:style>
  <w:style w:type="paragraph" w:styleId="Lijstalinea">
    <w:name w:val="List Paragraph"/>
    <w:basedOn w:val="Standaard"/>
    <w:uiPriority w:val="34"/>
    <w:qFormat/>
    <w:rsid w:val="0026294E"/>
    <w:pPr>
      <w:ind w:left="720"/>
      <w:contextualSpacing/>
    </w:pPr>
  </w:style>
  <w:style w:type="paragraph" w:styleId="Citaat">
    <w:name w:val="Quote"/>
    <w:basedOn w:val="Standaard"/>
    <w:next w:val="Standaard"/>
    <w:link w:val="CitaatChar"/>
    <w:uiPriority w:val="29"/>
    <w:qFormat/>
    <w:rsid w:val="0026294E"/>
    <w:rPr>
      <w:i/>
      <w:iCs/>
      <w:color w:val="000000"/>
      <w:sz w:val="20"/>
      <w:szCs w:val="20"/>
    </w:rPr>
  </w:style>
  <w:style w:type="character" w:customStyle="1" w:styleId="CitaatChar">
    <w:name w:val="Citaat Char"/>
    <w:link w:val="Citaat"/>
    <w:uiPriority w:val="29"/>
    <w:rsid w:val="0026294E"/>
    <w:rPr>
      <w:i/>
      <w:iCs/>
      <w:color w:val="000000"/>
    </w:rPr>
  </w:style>
  <w:style w:type="paragraph" w:styleId="Duidelijkcitaat">
    <w:name w:val="Intense Quote"/>
    <w:basedOn w:val="Standaard"/>
    <w:next w:val="Standaard"/>
    <w:link w:val="DuidelijkcitaatChar"/>
    <w:uiPriority w:val="30"/>
    <w:qFormat/>
    <w:rsid w:val="0026294E"/>
    <w:pPr>
      <w:pBdr>
        <w:bottom w:val="single" w:sz="4" w:space="4" w:color="2DA2BF"/>
      </w:pBdr>
      <w:spacing w:before="200" w:after="280"/>
      <w:ind w:left="936" w:right="936"/>
    </w:pPr>
    <w:rPr>
      <w:b/>
      <w:bCs/>
      <w:i/>
      <w:iCs/>
      <w:color w:val="2DA2BF"/>
      <w:sz w:val="20"/>
      <w:szCs w:val="20"/>
    </w:rPr>
  </w:style>
  <w:style w:type="character" w:customStyle="1" w:styleId="DuidelijkcitaatChar">
    <w:name w:val="Duidelijk citaat Char"/>
    <w:link w:val="Duidelijkcitaat"/>
    <w:uiPriority w:val="30"/>
    <w:rsid w:val="0026294E"/>
    <w:rPr>
      <w:b/>
      <w:bCs/>
      <w:i/>
      <w:iCs/>
      <w:color w:val="2DA2BF"/>
    </w:rPr>
  </w:style>
  <w:style w:type="character" w:styleId="Subtielebenadrukking">
    <w:name w:val="Subtle Emphasis"/>
    <w:uiPriority w:val="19"/>
    <w:qFormat/>
    <w:rsid w:val="0026294E"/>
    <w:rPr>
      <w:i/>
      <w:iCs/>
      <w:color w:val="808080"/>
    </w:rPr>
  </w:style>
  <w:style w:type="character" w:styleId="Intensievebenadrukking">
    <w:name w:val="Intense Emphasis"/>
    <w:uiPriority w:val="21"/>
    <w:qFormat/>
    <w:rsid w:val="0026294E"/>
    <w:rPr>
      <w:b/>
      <w:bCs/>
      <w:i/>
      <w:iCs/>
      <w:color w:val="2DA2BF"/>
    </w:rPr>
  </w:style>
  <w:style w:type="character" w:styleId="Subtieleverwijzing">
    <w:name w:val="Subtle Reference"/>
    <w:uiPriority w:val="31"/>
    <w:qFormat/>
    <w:rsid w:val="0026294E"/>
    <w:rPr>
      <w:smallCaps/>
      <w:color w:val="DA1F28"/>
      <w:u w:val="single"/>
    </w:rPr>
  </w:style>
  <w:style w:type="character" w:styleId="Intensieveverwijzing">
    <w:name w:val="Intense Reference"/>
    <w:uiPriority w:val="32"/>
    <w:qFormat/>
    <w:rsid w:val="0026294E"/>
    <w:rPr>
      <w:b/>
      <w:bCs/>
      <w:smallCaps/>
      <w:color w:val="DA1F28"/>
      <w:spacing w:val="5"/>
      <w:u w:val="single"/>
    </w:rPr>
  </w:style>
  <w:style w:type="character" w:styleId="Titelvanboek">
    <w:name w:val="Book Title"/>
    <w:uiPriority w:val="33"/>
    <w:qFormat/>
    <w:rsid w:val="0026294E"/>
    <w:rPr>
      <w:b/>
      <w:bCs/>
      <w:smallCaps/>
      <w:spacing w:val="5"/>
    </w:rPr>
  </w:style>
  <w:style w:type="paragraph" w:styleId="Kopvaninhoudsopgave">
    <w:name w:val="TOC Heading"/>
    <w:basedOn w:val="Kop1"/>
    <w:next w:val="Standaard"/>
    <w:uiPriority w:val="39"/>
    <w:semiHidden/>
    <w:unhideWhenUsed/>
    <w:qFormat/>
    <w:rsid w:val="0026294E"/>
    <w:pPr>
      <w:outlineLvl w:val="9"/>
    </w:pPr>
  </w:style>
  <w:style w:type="character" w:styleId="Hyperlink">
    <w:name w:val="Hyperlink"/>
    <w:basedOn w:val="Standaardalinea-lettertype"/>
    <w:uiPriority w:val="99"/>
    <w:unhideWhenUsed/>
    <w:rsid w:val="009D0828"/>
    <w:rPr>
      <w:color w:val="026272" w:themeColor="hyperlink"/>
      <w:u w:val="single"/>
    </w:rPr>
  </w:style>
  <w:style w:type="table" w:styleId="Tabelraster">
    <w:name w:val="Table Grid"/>
    <w:basedOn w:val="Standaardtabel"/>
    <w:uiPriority w:val="59"/>
    <w:rsid w:val="009D0828"/>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9D0828"/>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9D0828"/>
    <w:rPr>
      <w:rFonts w:ascii="Calibri" w:hAnsi="Calibri"/>
    </w:rPr>
  </w:style>
  <w:style w:type="paragraph" w:styleId="Voettekst">
    <w:name w:val="footer"/>
    <w:basedOn w:val="Standaard"/>
    <w:link w:val="VoettekstChar"/>
    <w:uiPriority w:val="99"/>
    <w:unhideWhenUsed/>
    <w:rsid w:val="009D0828"/>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9D0828"/>
    <w:rPr>
      <w:rFonts w:ascii="Calibri" w:hAnsi="Calibri"/>
    </w:rPr>
  </w:style>
  <w:style w:type="character" w:styleId="Tekstvantijdelijkeaanduiding">
    <w:name w:val="Placeholder Text"/>
    <w:basedOn w:val="Standaardalinea-lettertype"/>
    <w:uiPriority w:val="99"/>
    <w:semiHidden/>
    <w:rsid w:val="000C37F8"/>
    <w:rPr>
      <w:color w:val="666666"/>
    </w:rPr>
  </w:style>
  <w:style w:type="character" w:styleId="GevolgdeHyperlink">
    <w:name w:val="FollowedHyperlink"/>
    <w:basedOn w:val="Standaardalinea-lettertype"/>
    <w:uiPriority w:val="99"/>
    <w:semiHidden/>
    <w:unhideWhenUsed/>
    <w:rsid w:val="008B7805"/>
    <w:rPr>
      <w:color w:val="93328E" w:themeColor="followedHyperlink"/>
      <w:u w:val="single"/>
    </w:rPr>
  </w:style>
  <w:style w:type="character" w:styleId="Onopgelostemelding">
    <w:name w:val="Unresolved Mention"/>
    <w:basedOn w:val="Standaardalinea-lettertype"/>
    <w:uiPriority w:val="99"/>
    <w:semiHidden/>
    <w:unhideWhenUsed/>
    <w:rsid w:val="008B78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8518697">
      <w:bodyDiv w:val="1"/>
      <w:marLeft w:val="0"/>
      <w:marRight w:val="0"/>
      <w:marTop w:val="0"/>
      <w:marBottom w:val="0"/>
      <w:divBdr>
        <w:top w:val="none" w:sz="0" w:space="0" w:color="auto"/>
        <w:left w:val="none" w:sz="0" w:space="0" w:color="auto"/>
        <w:bottom w:val="none" w:sz="0" w:space="0" w:color="auto"/>
        <w:right w:val="none" w:sz="0" w:space="0" w:color="auto"/>
      </w:divBdr>
    </w:div>
    <w:div w:id="1403288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apps.apple.com/be/app/electrochemistry/id1014920086?l=n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AACT">
      <a:dk1>
        <a:srgbClr val="253746"/>
      </a:dk1>
      <a:lt1>
        <a:sysClr val="window" lastClr="FFFFFF"/>
      </a:lt1>
      <a:dk2>
        <a:srgbClr val="F26A2B"/>
      </a:dk2>
      <a:lt2>
        <a:srgbClr val="00A692"/>
      </a:lt2>
      <a:accent1>
        <a:srgbClr val="EB8B23"/>
      </a:accent1>
      <a:accent2>
        <a:srgbClr val="026272"/>
      </a:accent2>
      <a:accent3>
        <a:srgbClr val="C5E86C"/>
      </a:accent3>
      <a:accent4>
        <a:srgbClr val="FF8674"/>
      </a:accent4>
      <a:accent5>
        <a:srgbClr val="B52555"/>
      </a:accent5>
      <a:accent6>
        <a:srgbClr val="888B8D"/>
      </a:accent6>
      <a:hlink>
        <a:srgbClr val="026272"/>
      </a:hlink>
      <a:folHlink>
        <a:srgbClr val="93328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8E6E3E-76E0-4789-8704-C22071F57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Pages>
  <Words>528</Words>
  <Characters>2907</Characters>
  <Application>Microsoft Office Word</Application>
  <DocSecurity>0</DocSecurity>
  <Lines>24</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American Chemical Society</Company>
  <LinksUpToDate>false</LinksUpToDate>
  <CharactersWithSpaces>3429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Wixon, Monica</dc:creator>
  <cp:keywords/>
  <dc:description/>
  <cp:lastModifiedBy>Filip Poncelet</cp:lastModifiedBy>
  <cp:revision>4</cp:revision>
  <dcterms:created xsi:type="dcterms:W3CDTF">2025-02-06T16:47:00Z</dcterms:created>
  <dcterms:modified xsi:type="dcterms:W3CDTF">2025-02-06T17:30:00Z</dcterms:modified>
</cp:coreProperties>
</file>