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90EF" w14:textId="6FD143D1" w:rsidR="001D0811" w:rsidRDefault="001D0811">
      <w:r w:rsidRPr="00E5008B">
        <w:rPr>
          <w:noProof/>
        </w:rPr>
        <w:drawing>
          <wp:anchor distT="0" distB="0" distL="114300" distR="114300" simplePos="0" relativeHeight="251658240" behindDoc="0" locked="0" layoutInCell="1" allowOverlap="1" wp14:anchorId="27E827B7" wp14:editId="4A23A216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4563112" cy="1876687"/>
            <wp:effectExtent l="0" t="0" r="8890" b="9525"/>
            <wp:wrapSquare wrapText="bothSides"/>
            <wp:docPr id="234517725" name="Afbeelding 1" descr="Afbeelding met tekst, Graphics, ontwerp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517725" name="Afbeelding 1" descr="Afbeelding met tekst, Graphics, ontwerp, grafische vormgeving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A1B093" w14:textId="77777777" w:rsidR="001D0811" w:rsidRDefault="001D0811"/>
    <w:p w14:paraId="5BA492E9" w14:textId="4A624D4E" w:rsidR="001D0811" w:rsidRDefault="001D0811"/>
    <w:p w14:paraId="3678B2EF" w14:textId="77777777" w:rsidR="001D0811" w:rsidRDefault="001D0811"/>
    <w:p w14:paraId="615AE528" w14:textId="77777777" w:rsidR="001D0811" w:rsidRDefault="001D0811"/>
    <w:p w14:paraId="23A610DC" w14:textId="77777777" w:rsidR="001D0811" w:rsidRDefault="001D0811"/>
    <w:p w14:paraId="4998461B" w14:textId="77777777" w:rsidR="001D0811" w:rsidRDefault="001D0811"/>
    <w:p w14:paraId="04DBB5EA" w14:textId="687CADE6" w:rsidR="00BA69A9" w:rsidRPr="001B6715" w:rsidRDefault="00775D35">
      <w:pPr>
        <w:rPr>
          <w:b/>
          <w:bCs/>
          <w:sz w:val="28"/>
          <w:szCs w:val="28"/>
        </w:rPr>
      </w:pPr>
      <w:r w:rsidRPr="001B6715">
        <w:rPr>
          <w:b/>
          <w:bCs/>
          <w:sz w:val="28"/>
          <w:szCs w:val="28"/>
        </w:rPr>
        <w:t xml:space="preserve">Virtual Lab op </w:t>
      </w:r>
      <w:r w:rsidR="004C0AEF" w:rsidRPr="001B6715">
        <w:rPr>
          <w:b/>
          <w:bCs/>
          <w:sz w:val="28"/>
          <w:szCs w:val="28"/>
        </w:rPr>
        <w:t>iPad</w:t>
      </w:r>
      <w:r w:rsidR="007A22A0" w:rsidRPr="001B6715">
        <w:rPr>
          <w:b/>
          <w:bCs/>
          <w:sz w:val="28"/>
          <w:szCs w:val="28"/>
        </w:rPr>
        <w:t>:</w:t>
      </w:r>
      <w:r w:rsidR="004500F9" w:rsidRPr="001B6715">
        <w:rPr>
          <w:b/>
          <w:bCs/>
          <w:sz w:val="28"/>
          <w:szCs w:val="28"/>
        </w:rPr>
        <w:t xml:space="preserve"> </w:t>
      </w:r>
      <w:r w:rsidR="007A22A0" w:rsidRPr="001B6715">
        <w:rPr>
          <w:b/>
          <w:bCs/>
          <w:sz w:val="28"/>
          <w:szCs w:val="28"/>
        </w:rPr>
        <w:t>Acids and Bases in Chemistry</w:t>
      </w:r>
      <w:r w:rsidR="00BB08EA" w:rsidRPr="001B6715">
        <w:rPr>
          <w:b/>
          <w:bCs/>
          <w:sz w:val="28"/>
          <w:szCs w:val="28"/>
        </w:rPr>
        <w:t>.</w:t>
      </w:r>
    </w:p>
    <w:p w14:paraId="6F236061" w14:textId="1D820CD1" w:rsidR="00E5008B" w:rsidRDefault="00E5008B">
      <w:r w:rsidRPr="00925557">
        <w:rPr>
          <w:b/>
          <w:bCs/>
        </w:rPr>
        <w:t>Minimumdoel:</w:t>
      </w:r>
      <w:r w:rsidR="00E7300D">
        <w:t xml:space="preserve"> </w:t>
      </w:r>
      <w:r w:rsidR="004334E3">
        <w:br/>
      </w:r>
      <w:r w:rsidR="00E7300D" w:rsidRPr="005D6C2A">
        <w:rPr>
          <w:b/>
          <w:bCs/>
        </w:rPr>
        <w:t>6.</w:t>
      </w:r>
      <w:r w:rsidR="006637BC" w:rsidRPr="005D6C2A">
        <w:rPr>
          <w:b/>
          <w:bCs/>
        </w:rPr>
        <w:t>38</w:t>
      </w:r>
      <w:r w:rsidR="006637BC">
        <w:tab/>
        <w:t>De leerlingen brengen pH in verband met het zuur, basisch of neutraal karak</w:t>
      </w:r>
      <w:r w:rsidR="00616BD3">
        <w:t>ter van een waterige oplossing en lichten de functie van een zuur-base</w:t>
      </w:r>
      <w:r w:rsidR="00156EC2">
        <w:t xml:space="preserve"> indicator toe.</w:t>
      </w:r>
    </w:p>
    <w:p w14:paraId="70E4C827" w14:textId="77777777" w:rsidR="000C44AD" w:rsidRDefault="00E5008B" w:rsidP="00AC545D">
      <w:r w:rsidRPr="00925557">
        <w:rPr>
          <w:b/>
          <w:bCs/>
        </w:rPr>
        <w:t>LPD KathOndVl + wenk</w:t>
      </w:r>
      <w:r w:rsidR="00156EC2" w:rsidRPr="00925557">
        <w:rPr>
          <w:b/>
          <w:bCs/>
        </w:rPr>
        <w:t>:</w:t>
      </w:r>
      <w:r w:rsidR="00925557" w:rsidRPr="00925557">
        <w:rPr>
          <w:b/>
          <w:bCs/>
        </w:rPr>
        <w:br/>
      </w:r>
      <w:r w:rsidR="00134700" w:rsidRPr="005D6C2A">
        <w:rPr>
          <w:b/>
          <w:bCs/>
        </w:rPr>
        <w:t>LPD 27 C</w:t>
      </w:r>
      <w:r w:rsidR="00134700">
        <w:tab/>
      </w:r>
      <w:r w:rsidR="001F2B1A">
        <w:t xml:space="preserve">De leerlingen brengen pH in verband met het zuur, basisch of neutraal karakter </w:t>
      </w:r>
      <w:r w:rsidR="001F2B1A">
        <w:tab/>
      </w:r>
      <w:r w:rsidR="001F2B1A">
        <w:tab/>
        <w:t>van een waterige oplossing en lichten de functie van een zuur-base indicator toe.</w:t>
      </w:r>
    </w:p>
    <w:p w14:paraId="78962C2F" w14:textId="52B47B23" w:rsidR="00E5008B" w:rsidRDefault="002461E5" w:rsidP="00AC545D">
      <w:r>
        <w:rPr>
          <w:u w:val="single"/>
        </w:rPr>
        <w:t>W</w:t>
      </w:r>
      <w:r w:rsidR="00A273DE">
        <w:rPr>
          <w:u w:val="single"/>
        </w:rPr>
        <w:t>enk:</w:t>
      </w:r>
      <w:r w:rsidR="00AC545D">
        <w:tab/>
        <w:t>Het in verband brengen van de pH met waterstofionenconcentratie en hydroxide-</w:t>
      </w:r>
      <w:r>
        <w:tab/>
      </w:r>
      <w:r w:rsidR="00AC545D">
        <w:t xml:space="preserve">ionenconcentratie wordt geïllustreerd met oplossingen van sterke zuren en sterke basen </w:t>
      </w:r>
      <w:r>
        <w:tab/>
      </w:r>
      <w:r w:rsidR="00AC545D">
        <w:t>(hydroxiden).</w:t>
      </w:r>
      <w:r>
        <w:br/>
      </w:r>
      <w:r w:rsidR="00C62E1E">
        <w:tab/>
      </w:r>
      <w:r w:rsidR="00AC545D">
        <w:t xml:space="preserve">Vanuit het opstellen van neutralisatiereacties kan je neutralisatie linken aan gelijke </w:t>
      </w:r>
      <w:r w:rsidR="00C62E1E">
        <w:tab/>
      </w:r>
      <w:r w:rsidR="00AC545D">
        <w:t xml:space="preserve">concentraties van waterstofionen en hydroxide-ionen. Van daaruit geeft een hogere </w:t>
      </w:r>
      <w:r w:rsidR="00C62E1E">
        <w:tab/>
      </w:r>
      <w:r w:rsidR="00AC545D">
        <w:t>waterstofionenconcentratie een pH lager dan 7 en omgekeerd een hogere hydroxide-</w:t>
      </w:r>
      <w:r w:rsidR="00C62E1E">
        <w:tab/>
      </w:r>
      <w:r w:rsidR="00AC545D">
        <w:t>ionenconcentratie een pH hoger dan 7.</w:t>
      </w:r>
    </w:p>
    <w:p w14:paraId="7BEE60A3" w14:textId="20DE9D08" w:rsidR="000C44AD" w:rsidRPr="00DC3561" w:rsidRDefault="000C44AD" w:rsidP="00AC545D">
      <w:r>
        <w:rPr>
          <w:u w:val="single"/>
        </w:rPr>
        <w:t>Wenk:</w:t>
      </w:r>
      <w:r w:rsidR="00DC3561">
        <w:rPr>
          <w:u w:val="single"/>
        </w:rPr>
        <w:tab/>
      </w:r>
      <w:r w:rsidR="00DC3561" w:rsidRPr="00DC3561">
        <w:t xml:space="preserve">Mogelijke practica en onderzoeksonderwerpen in samenhang met STEM-doelen: het </w:t>
      </w:r>
      <w:r w:rsidR="00DC3561">
        <w:tab/>
      </w:r>
      <w:r w:rsidR="00DC3561" w:rsidRPr="00DC3561">
        <w:t xml:space="preserve">onderzoek naar het zuur, basisch of neutraal karakter met behulp van UI-papier/ </w:t>
      </w:r>
      <w:r w:rsidR="00DC3561">
        <w:tab/>
      </w:r>
      <w:r w:rsidR="00DC3561" w:rsidRPr="00DC3561">
        <w:t>indicatoren …</w:t>
      </w:r>
    </w:p>
    <w:p w14:paraId="778CEC38" w14:textId="5EB048F5" w:rsidR="00EF4CF7" w:rsidRDefault="00E5008B" w:rsidP="000568C5">
      <w:pPr>
        <w:tabs>
          <w:tab w:val="left" w:pos="1985"/>
        </w:tabs>
      </w:pPr>
      <w:r w:rsidRPr="00925557">
        <w:rPr>
          <w:b/>
          <w:bCs/>
        </w:rPr>
        <w:t>LPD GO!</w:t>
      </w:r>
      <w:r w:rsidR="00156EC2" w:rsidRPr="00925557">
        <w:rPr>
          <w:b/>
          <w:bCs/>
        </w:rPr>
        <w:t>:</w:t>
      </w:r>
      <w:r w:rsidR="004334E3">
        <w:br/>
      </w:r>
      <w:r w:rsidR="00085F58" w:rsidRPr="005D6C2A">
        <w:rPr>
          <w:b/>
          <w:bCs/>
        </w:rPr>
        <w:t>WD2_09.01.11</w:t>
      </w:r>
      <w:r w:rsidR="004334E3">
        <w:tab/>
      </w:r>
      <w:r w:rsidR="00085F58">
        <w:t>De leerlingen onderzoeken of een stof zuur, basisch of neutraal is.</w:t>
      </w:r>
      <w:r w:rsidR="004334E3">
        <w:br/>
      </w:r>
      <w:r w:rsidR="004334E3" w:rsidRPr="005D6C2A">
        <w:rPr>
          <w:b/>
          <w:bCs/>
        </w:rPr>
        <w:t>WD2_09.01.11.01</w:t>
      </w:r>
      <w:r w:rsidR="000568C5">
        <w:tab/>
        <w:t xml:space="preserve">De leerlingen beschrijven zuren als moleculeverbindingen die </w:t>
      </w:r>
      <w:r w:rsidR="001514D7">
        <w:tab/>
      </w:r>
      <w:r w:rsidR="000568C5">
        <w:t xml:space="preserve">samengesteld zijn </w:t>
      </w:r>
      <w:r w:rsidR="001514D7">
        <w:t>(een) proton(en) en een zuurrest.</w:t>
      </w:r>
      <w:r w:rsidR="00EF4CF7">
        <w:br/>
      </w:r>
      <w:r w:rsidR="00EF4CF7" w:rsidRPr="005D6C2A">
        <w:rPr>
          <w:b/>
          <w:bCs/>
        </w:rPr>
        <w:t>WD2_09.01.11.02</w:t>
      </w:r>
      <w:r w:rsidR="00EF4CF7">
        <w:tab/>
      </w:r>
      <w:r w:rsidR="00903678" w:rsidRPr="00903678">
        <w:t xml:space="preserve">De leerlingen brengen de pH van een zure, basische en neutrale oplossing </w:t>
      </w:r>
      <w:r w:rsidR="00903678">
        <w:tab/>
      </w:r>
      <w:r w:rsidR="00903678" w:rsidRPr="00903678">
        <w:t>in verband met de concentratie van protonen en hydroxide-ionen.</w:t>
      </w:r>
      <w:r w:rsidR="00903678">
        <w:br/>
      </w:r>
      <w:r w:rsidR="00903678" w:rsidRPr="005D6C2A">
        <w:rPr>
          <w:b/>
          <w:bCs/>
        </w:rPr>
        <w:t>WD2_09.01.11.03</w:t>
      </w:r>
      <w:r w:rsidR="00903678">
        <w:tab/>
        <w:t>De leerlingen leggen het verband tussen concentratie van hydroxonium</w:t>
      </w:r>
      <w:r w:rsidR="00227619">
        <w:t xml:space="preserve">ion </w:t>
      </w:r>
      <w:r w:rsidR="00227619">
        <w:tab/>
        <w:t>en pH.</w:t>
      </w:r>
      <w:r w:rsidR="00227619">
        <w:br/>
      </w:r>
      <w:r w:rsidR="00227619" w:rsidRPr="005D6C2A">
        <w:rPr>
          <w:b/>
          <w:bCs/>
        </w:rPr>
        <w:t>WD2_09.01.11.04</w:t>
      </w:r>
      <w:r w:rsidR="00227619">
        <w:tab/>
        <w:t>De leerlingen onderzoeken of een stof zuur, basisch of neutraal is.</w:t>
      </w:r>
    </w:p>
    <w:p w14:paraId="2475CE19" w14:textId="5CA14F5F" w:rsidR="00E5008B" w:rsidRPr="00B007B8" w:rsidRDefault="00E5008B">
      <w:r w:rsidRPr="00925557">
        <w:rPr>
          <w:b/>
          <w:bCs/>
        </w:rPr>
        <w:t>LPD PrO</w:t>
      </w:r>
      <w:r w:rsidR="00E426CB">
        <w:rPr>
          <w:b/>
          <w:bCs/>
        </w:rPr>
        <w:t>:</w:t>
      </w:r>
      <w:r w:rsidR="00B007B8">
        <w:rPr>
          <w:b/>
          <w:bCs/>
        </w:rPr>
        <w:br/>
      </w:r>
      <w:r w:rsidR="00B007B8" w:rsidRPr="005D6C2A">
        <w:rPr>
          <w:b/>
          <w:bCs/>
        </w:rPr>
        <w:t>06.WE16</w:t>
      </w:r>
      <w:r w:rsidR="00B007B8">
        <w:tab/>
        <w:t xml:space="preserve">De leerlingen brengen pH in verband </w:t>
      </w:r>
      <w:r w:rsidR="002C43B9">
        <w:t xml:space="preserve">met het zuur, basisch of neutraal karakter </w:t>
      </w:r>
      <w:r w:rsidR="002C43B9">
        <w:tab/>
      </w:r>
      <w:r w:rsidR="002C43B9">
        <w:tab/>
        <w:t>van een waterige oplossing en lichten de functie van een zuur-base indicator toe.</w:t>
      </w:r>
    </w:p>
    <w:p w14:paraId="4DE83FD4" w14:textId="2D11EB79" w:rsidR="00E5008B" w:rsidRPr="00CF4765" w:rsidRDefault="00F31472" w:rsidP="00F31472">
      <w:pPr>
        <w:tabs>
          <w:tab w:val="left" w:pos="851"/>
        </w:tabs>
        <w:rPr>
          <w:i/>
          <w:iCs/>
        </w:rPr>
      </w:pPr>
      <w:r>
        <w:rPr>
          <w:u w:val="single"/>
        </w:rPr>
        <w:t>Kennis:</w:t>
      </w:r>
      <w:r>
        <w:tab/>
      </w:r>
      <w:r w:rsidR="001A5DDB">
        <w:t xml:space="preserve">Onderscheid tussen een zure, een basische en een neutrale oplossing – </w:t>
      </w:r>
      <w:r w:rsidR="001A5DDB">
        <w:rPr>
          <w:i/>
          <w:iCs/>
        </w:rPr>
        <w:t>Pro</w:t>
      </w:r>
      <w:r w:rsidR="001A5DDB">
        <w:rPr>
          <w:i/>
          <w:iCs/>
        </w:rPr>
        <w:br/>
      </w:r>
      <w:r w:rsidR="001A5DDB">
        <w:rPr>
          <w:i/>
          <w:iCs/>
        </w:rPr>
        <w:tab/>
      </w:r>
      <w:r w:rsidR="00CF4765">
        <w:t>pH-schaal</w:t>
      </w:r>
      <w:r w:rsidR="00891C8D">
        <w:t xml:space="preserve"> -</w:t>
      </w:r>
      <w:r w:rsidR="00CF4765">
        <w:t xml:space="preserve"> </w:t>
      </w:r>
      <w:r w:rsidR="00CF4765">
        <w:rPr>
          <w:i/>
          <w:iCs/>
        </w:rPr>
        <w:t>Pro</w:t>
      </w:r>
      <w:r w:rsidR="00CF4765">
        <w:br/>
      </w:r>
      <w:r w:rsidR="00CF4765">
        <w:tab/>
        <w:t xml:space="preserve">Concentratie - </w:t>
      </w:r>
      <w:r w:rsidR="00CF4765">
        <w:rPr>
          <w:i/>
          <w:iCs/>
        </w:rPr>
        <w:t>Pro</w:t>
      </w:r>
    </w:p>
    <w:p w14:paraId="1A3A3CE0" w14:textId="69343B42" w:rsidR="00226400" w:rsidRDefault="000B591E" w:rsidP="00226400">
      <w:r w:rsidRPr="000B591E">
        <w:rPr>
          <w:highlight w:val="cyan"/>
        </w:rPr>
        <w:lastRenderedPageBreak/>
        <w:t>Voor de leerlingen: Instructieblad bij opgave:</w:t>
      </w:r>
    </w:p>
    <w:p w14:paraId="0FF20C11" w14:textId="628AE193" w:rsidR="008F7E3E" w:rsidRPr="00FC089D" w:rsidRDefault="008F7E3E" w:rsidP="00FC089D">
      <w:pPr>
        <w:pStyle w:val="Kop2"/>
      </w:pPr>
      <w:r w:rsidRPr="00FC089D">
        <w:t>Hoe verander</w:t>
      </w:r>
      <w:r w:rsidR="00711F8B" w:rsidRPr="00FC089D">
        <w:t>t</w:t>
      </w:r>
      <w:r w:rsidRPr="00FC089D">
        <w:t xml:space="preserve"> de pH</w:t>
      </w:r>
      <w:r w:rsidR="00B44FB8" w:rsidRPr="00FC089D">
        <w:t xml:space="preserve"> bij het wisselen tussen een zuur en een base?</w:t>
      </w:r>
    </w:p>
    <w:p w14:paraId="648DE922" w14:textId="77777777" w:rsidR="00F0040B" w:rsidRDefault="00E93904" w:rsidP="00F0040B">
      <w:pPr>
        <w:pStyle w:val="Lijstalinea"/>
        <w:numPr>
          <w:ilvl w:val="0"/>
          <w:numId w:val="3"/>
        </w:numPr>
        <w:spacing w:line="240" w:lineRule="auto"/>
        <w:ind w:left="426"/>
      </w:pPr>
      <w:r>
        <w:t>Zet de app op</w:t>
      </w:r>
      <w:r w:rsidR="007E7406">
        <w:t xml:space="preserve"> zuur (Acid)</w:t>
      </w:r>
      <w:r w:rsidR="00F0040B">
        <w:t>.</w:t>
      </w:r>
    </w:p>
    <w:p w14:paraId="1CC5A5FF" w14:textId="77777777" w:rsidR="00F0040B" w:rsidRDefault="00F0040B" w:rsidP="00F0040B">
      <w:pPr>
        <w:pStyle w:val="Lijstalinea"/>
        <w:numPr>
          <w:ilvl w:val="0"/>
          <w:numId w:val="3"/>
        </w:numPr>
        <w:spacing w:line="240" w:lineRule="auto"/>
        <w:ind w:left="426"/>
      </w:pPr>
      <w:r>
        <w:t>V</w:t>
      </w:r>
      <w:r w:rsidR="007E7406">
        <w:t xml:space="preserve">ergelijk de kleur van het pH </w:t>
      </w:r>
      <w:r w:rsidR="00533E0D">
        <w:t>strookje</w:t>
      </w:r>
      <w:r w:rsidR="007E7406">
        <w:t xml:space="preserve"> met </w:t>
      </w:r>
      <w:r w:rsidR="00805CF3">
        <w:t>het pH</w:t>
      </w:r>
      <w:r w:rsidR="00171533">
        <w:t>-</w:t>
      </w:r>
      <w:r w:rsidR="00805CF3">
        <w:t>diagram links</w:t>
      </w:r>
      <w:r w:rsidR="00533E0D">
        <w:t xml:space="preserve"> </w:t>
      </w:r>
      <w:r w:rsidR="00805CF3">
        <w:t>bovenaan.</w:t>
      </w:r>
    </w:p>
    <w:p w14:paraId="1E0AE6DD" w14:textId="77777777" w:rsidR="00770EB1" w:rsidRDefault="00225AB6" w:rsidP="00F0040B">
      <w:pPr>
        <w:pStyle w:val="Lijstalinea"/>
        <w:numPr>
          <w:ilvl w:val="0"/>
          <w:numId w:val="3"/>
        </w:numPr>
        <w:spacing w:line="240" w:lineRule="auto"/>
        <w:ind w:left="426"/>
      </w:pPr>
      <w:r>
        <w:t>Zet de app</w:t>
      </w:r>
      <w:r w:rsidR="00F0040B">
        <w:t xml:space="preserve"> </w:t>
      </w:r>
      <w:r>
        <w:t>op base (Base)</w:t>
      </w:r>
      <w:r w:rsidR="00770EB1">
        <w:t xml:space="preserve">. </w:t>
      </w:r>
    </w:p>
    <w:p w14:paraId="3967C254" w14:textId="77777777" w:rsidR="00770EB1" w:rsidRDefault="00770EB1" w:rsidP="00770EB1">
      <w:pPr>
        <w:pStyle w:val="Lijstalinea"/>
        <w:numPr>
          <w:ilvl w:val="0"/>
          <w:numId w:val="3"/>
        </w:numPr>
        <w:spacing w:line="240" w:lineRule="auto"/>
        <w:ind w:left="426"/>
      </w:pPr>
      <w:r>
        <w:t>V</w:t>
      </w:r>
      <w:r w:rsidR="00533E0D">
        <w:t xml:space="preserve">ergelijk opnieuw </w:t>
      </w:r>
      <w:r w:rsidR="00CD0043">
        <w:t>de kleur van het</w:t>
      </w:r>
      <w:r w:rsidR="00533E0D">
        <w:t xml:space="preserve"> pH-strookje met het diagram links bovenaan.</w:t>
      </w:r>
    </w:p>
    <w:p w14:paraId="76FF9F72" w14:textId="77777777" w:rsidR="00FC165E" w:rsidRDefault="00F911BF" w:rsidP="00770EB1">
      <w:pPr>
        <w:pStyle w:val="Lijstalinea"/>
        <w:spacing w:line="240" w:lineRule="auto"/>
        <w:ind w:left="426"/>
        <w:rPr>
          <w:b/>
          <w:bCs/>
        </w:rPr>
      </w:pPr>
      <w:r w:rsidRPr="00770EB1">
        <w:rPr>
          <w:b/>
          <w:bCs/>
        </w:rPr>
        <w:t>Laat in beide gevallen de app op zwak (Weak) staan</w:t>
      </w:r>
      <w:r w:rsidR="00770EB1">
        <w:rPr>
          <w:b/>
          <w:bCs/>
        </w:rPr>
        <w:t>!</w:t>
      </w:r>
    </w:p>
    <w:p w14:paraId="0EA1B844" w14:textId="643C43BD" w:rsidR="00E93904" w:rsidRDefault="001F3D77" w:rsidP="00FC165E">
      <w:pPr>
        <w:pStyle w:val="Lijstalinea"/>
        <w:numPr>
          <w:ilvl w:val="0"/>
          <w:numId w:val="3"/>
        </w:numPr>
        <w:spacing w:line="240" w:lineRule="auto"/>
        <w:ind w:left="426"/>
      </w:pPr>
      <w:r w:rsidRPr="00653416">
        <w:t>Vul dan onderstaande tabel aan met de kleur van het pH-strookje en de pH-</w:t>
      </w:r>
      <w:r w:rsidR="00171533" w:rsidRPr="00653416">
        <w:t>waarde.</w:t>
      </w:r>
    </w:p>
    <w:tbl>
      <w:tblPr>
        <w:tblStyle w:val="Tabel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016"/>
        <w:gridCol w:w="3018"/>
        <w:gridCol w:w="3018"/>
      </w:tblGrid>
      <w:tr w:rsidR="0035229E" w14:paraId="54BA473B" w14:textId="77777777" w:rsidTr="0067608A">
        <w:tc>
          <w:tcPr>
            <w:tcW w:w="3016" w:type="dxa"/>
            <w:shd w:val="clear" w:color="auto" w:fill="000000" w:themeFill="text1"/>
          </w:tcPr>
          <w:p w14:paraId="08EBE787" w14:textId="77777777" w:rsidR="0035229E" w:rsidRDefault="0035229E" w:rsidP="00226400"/>
        </w:tc>
        <w:tc>
          <w:tcPr>
            <w:tcW w:w="3018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5D1DEE1F" w14:textId="6BB8BAD2" w:rsidR="0035229E" w:rsidRPr="0080763C" w:rsidRDefault="0080763C" w:rsidP="0080763C">
            <w:pPr>
              <w:jc w:val="center"/>
              <w:rPr>
                <w:b/>
                <w:bCs/>
              </w:rPr>
            </w:pPr>
            <w:r w:rsidRPr="0080763C">
              <w:rPr>
                <w:b/>
                <w:bCs/>
              </w:rPr>
              <w:t>Kleur</w:t>
            </w:r>
          </w:p>
        </w:tc>
        <w:tc>
          <w:tcPr>
            <w:tcW w:w="3018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6045116C" w14:textId="65984E46" w:rsidR="0035229E" w:rsidRPr="0080763C" w:rsidRDefault="0080763C" w:rsidP="0080763C">
            <w:pPr>
              <w:jc w:val="center"/>
              <w:rPr>
                <w:b/>
                <w:bCs/>
              </w:rPr>
            </w:pPr>
            <w:r w:rsidRPr="0080763C">
              <w:rPr>
                <w:b/>
                <w:bCs/>
              </w:rPr>
              <w:t>pH-waarde</w:t>
            </w:r>
          </w:p>
        </w:tc>
      </w:tr>
      <w:tr w:rsidR="0035229E" w14:paraId="39DCC0B6" w14:textId="77777777" w:rsidTr="0067608A">
        <w:tc>
          <w:tcPr>
            <w:tcW w:w="3016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094B8AF6" w14:textId="43EA155F" w:rsidR="0035229E" w:rsidRPr="0080763C" w:rsidRDefault="0080763C" w:rsidP="0080763C">
            <w:pPr>
              <w:jc w:val="center"/>
              <w:rPr>
                <w:b/>
                <w:bCs/>
              </w:rPr>
            </w:pPr>
            <w:r w:rsidRPr="0080763C">
              <w:rPr>
                <w:b/>
                <w:bCs/>
              </w:rPr>
              <w:t>Zuur (zwak)</w:t>
            </w:r>
          </w:p>
        </w:tc>
        <w:tc>
          <w:tcPr>
            <w:tcW w:w="30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321EC1C1" w14:textId="77777777" w:rsidR="0035229E" w:rsidRDefault="0035229E" w:rsidP="00226400"/>
        </w:tc>
        <w:tc>
          <w:tcPr>
            <w:tcW w:w="3018" w:type="dxa"/>
            <w:tcBorders>
              <w:top w:val="single" w:sz="8" w:space="0" w:color="auto"/>
              <w:bottom w:val="single" w:sz="4" w:space="0" w:color="auto"/>
            </w:tcBorders>
          </w:tcPr>
          <w:p w14:paraId="60FBE067" w14:textId="77777777" w:rsidR="0035229E" w:rsidRDefault="0035229E" w:rsidP="00226400"/>
        </w:tc>
      </w:tr>
      <w:tr w:rsidR="0035229E" w14:paraId="397B5E14" w14:textId="77777777" w:rsidTr="00956B9C">
        <w:tc>
          <w:tcPr>
            <w:tcW w:w="301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D9D22B" w14:textId="117DA8C2" w:rsidR="0035229E" w:rsidRPr="0080763C" w:rsidRDefault="0080763C" w:rsidP="0080763C">
            <w:pPr>
              <w:jc w:val="center"/>
              <w:rPr>
                <w:b/>
                <w:bCs/>
              </w:rPr>
            </w:pPr>
            <w:r w:rsidRPr="0080763C">
              <w:rPr>
                <w:b/>
                <w:bCs/>
              </w:rPr>
              <w:t>Base (zwak)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1360A37A" w14:textId="77777777" w:rsidR="0035229E" w:rsidRDefault="0035229E" w:rsidP="00226400"/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14:paraId="7D6C295A" w14:textId="77777777" w:rsidR="0035229E" w:rsidRDefault="0035229E" w:rsidP="00226400"/>
        </w:tc>
      </w:tr>
      <w:tr w:rsidR="00653416" w14:paraId="7BA431A1" w14:textId="77777777" w:rsidTr="00956B9C"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1C5685" w14:textId="72C595B8" w:rsidR="00653416" w:rsidRPr="00956B9C" w:rsidRDefault="00653416" w:rsidP="00956B9C">
            <w:pPr>
              <w:jc w:val="center"/>
              <w:rPr>
                <w:b/>
                <w:bCs/>
              </w:rPr>
            </w:pPr>
            <w:r w:rsidRPr="00956B9C">
              <w:rPr>
                <w:b/>
                <w:bCs/>
              </w:rPr>
              <w:t>Streep door wat niet past:</w:t>
            </w:r>
          </w:p>
        </w:tc>
        <w:tc>
          <w:tcPr>
            <w:tcW w:w="5943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3F3F54C7" w14:textId="3004593E" w:rsidR="00653416" w:rsidRDefault="00FD602B" w:rsidP="00226400">
            <w:r>
              <w:t>Een zuur heeft een hogere / lagere pH-waarde dan een base.</w:t>
            </w:r>
          </w:p>
        </w:tc>
      </w:tr>
    </w:tbl>
    <w:p w14:paraId="2C9D4D02" w14:textId="6FBBE3BA" w:rsidR="00452684" w:rsidRPr="00452684" w:rsidRDefault="0058055E" w:rsidP="00FC089D">
      <w:pPr>
        <w:pStyle w:val="Kop2"/>
      </w:pPr>
      <w:r>
        <w:t>Hoe verander</w:t>
      </w:r>
      <w:r w:rsidR="00711F8B">
        <w:t>t</w:t>
      </w:r>
      <w:r>
        <w:t xml:space="preserve"> de pH bij het wisselen tussen een </w:t>
      </w:r>
      <w:r w:rsidR="00BF2758">
        <w:t>zwak zuur en een sterk zuur?</w:t>
      </w:r>
    </w:p>
    <w:p w14:paraId="1407AE96" w14:textId="77777777" w:rsidR="00FC165E" w:rsidRDefault="00BF2758" w:rsidP="00FC165E">
      <w:pPr>
        <w:pStyle w:val="Lijstalinea"/>
        <w:numPr>
          <w:ilvl w:val="0"/>
          <w:numId w:val="5"/>
        </w:numPr>
        <w:spacing w:line="240" w:lineRule="auto"/>
        <w:ind w:left="426"/>
      </w:pPr>
      <w:r>
        <w:t>Zet de app op zuur (Acid)</w:t>
      </w:r>
      <w:r w:rsidR="001F3D77">
        <w:t xml:space="preserve"> en op zwak (Weak)</w:t>
      </w:r>
      <w:r w:rsidR="00171533">
        <w:t>.</w:t>
      </w:r>
    </w:p>
    <w:p w14:paraId="13A2E760" w14:textId="77777777" w:rsidR="00FC165E" w:rsidRDefault="00171533" w:rsidP="00FC165E">
      <w:pPr>
        <w:pStyle w:val="Lijstalinea"/>
        <w:numPr>
          <w:ilvl w:val="0"/>
          <w:numId w:val="5"/>
        </w:numPr>
        <w:spacing w:line="240" w:lineRule="auto"/>
        <w:ind w:left="426"/>
      </w:pPr>
      <w:r>
        <w:t>Vergelijk de kleur van het pH-strookje met het pH-diagram links bovenaan</w:t>
      </w:r>
      <w:r w:rsidR="00A13AEC">
        <w:t>.</w:t>
      </w:r>
    </w:p>
    <w:p w14:paraId="1BBDE4DA" w14:textId="77777777" w:rsidR="00444C95" w:rsidRDefault="00A13AEC" w:rsidP="00FC165E">
      <w:pPr>
        <w:pStyle w:val="Lijstalinea"/>
        <w:numPr>
          <w:ilvl w:val="0"/>
          <w:numId w:val="5"/>
        </w:numPr>
        <w:spacing w:line="240" w:lineRule="auto"/>
        <w:ind w:left="426"/>
      </w:pPr>
      <w:r>
        <w:t>Zet de app daarna op sterk (Strong)</w:t>
      </w:r>
      <w:r w:rsidR="00444C95">
        <w:t>.</w:t>
      </w:r>
    </w:p>
    <w:p w14:paraId="2857DDB1" w14:textId="4E0A0ABF" w:rsidR="00FC165E" w:rsidRDefault="00444C95" w:rsidP="00FC165E">
      <w:pPr>
        <w:pStyle w:val="Lijstalinea"/>
        <w:numPr>
          <w:ilvl w:val="0"/>
          <w:numId w:val="5"/>
        </w:numPr>
        <w:spacing w:line="240" w:lineRule="auto"/>
        <w:ind w:left="426"/>
      </w:pPr>
      <w:r>
        <w:t>V</w:t>
      </w:r>
      <w:r w:rsidR="002B00B8">
        <w:t xml:space="preserve">ergelijk opnieuw </w:t>
      </w:r>
      <w:r w:rsidR="00CD0043">
        <w:t xml:space="preserve">de kleur van </w:t>
      </w:r>
      <w:r w:rsidR="002B00B8">
        <w:t>het pH-strookje met het diagram</w:t>
      </w:r>
      <w:r w:rsidR="00CD0043">
        <w:t>.</w:t>
      </w:r>
    </w:p>
    <w:p w14:paraId="2A9075B4" w14:textId="77777777" w:rsidR="00FC165E" w:rsidRDefault="00CD0043" w:rsidP="00FC165E">
      <w:pPr>
        <w:pStyle w:val="Lijstalinea"/>
        <w:spacing w:line="240" w:lineRule="auto"/>
        <w:ind w:left="426"/>
        <w:rPr>
          <w:b/>
          <w:bCs/>
        </w:rPr>
      </w:pPr>
      <w:r w:rsidRPr="00FC165E">
        <w:rPr>
          <w:b/>
          <w:bCs/>
        </w:rPr>
        <w:t>Laat in beide gevallen de a</w:t>
      </w:r>
      <w:r w:rsidR="0016495B" w:rsidRPr="00FC165E">
        <w:rPr>
          <w:b/>
          <w:bCs/>
        </w:rPr>
        <w:t>p</w:t>
      </w:r>
      <w:r w:rsidRPr="00FC165E">
        <w:rPr>
          <w:b/>
          <w:bCs/>
        </w:rPr>
        <w:t>p op zuur (Acid</w:t>
      </w:r>
      <w:r w:rsidR="0016495B" w:rsidRPr="00FC165E">
        <w:rPr>
          <w:b/>
          <w:bCs/>
        </w:rPr>
        <w:t>) staan</w:t>
      </w:r>
      <w:r w:rsidR="00FC165E">
        <w:rPr>
          <w:b/>
          <w:bCs/>
        </w:rPr>
        <w:t>!</w:t>
      </w:r>
    </w:p>
    <w:p w14:paraId="52CE6CE9" w14:textId="029A7E1E" w:rsidR="00BF2758" w:rsidRDefault="0016495B" w:rsidP="00FC165E">
      <w:pPr>
        <w:pStyle w:val="Lijstalinea"/>
        <w:numPr>
          <w:ilvl w:val="0"/>
          <w:numId w:val="5"/>
        </w:numPr>
        <w:spacing w:line="240" w:lineRule="auto"/>
        <w:ind w:left="426"/>
      </w:pPr>
      <w:r>
        <w:t>Vul onderstaande tabel aan met de kleur van het pH-strookje en de pH-waarde.</w:t>
      </w:r>
    </w:p>
    <w:tbl>
      <w:tblPr>
        <w:tblStyle w:val="Tabel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016"/>
        <w:gridCol w:w="3018"/>
        <w:gridCol w:w="3018"/>
      </w:tblGrid>
      <w:tr w:rsidR="005248A2" w14:paraId="335E7F7C" w14:textId="77777777" w:rsidTr="00040225">
        <w:tc>
          <w:tcPr>
            <w:tcW w:w="3016" w:type="dxa"/>
            <w:shd w:val="clear" w:color="auto" w:fill="000000" w:themeFill="text1"/>
          </w:tcPr>
          <w:p w14:paraId="097CBCAB" w14:textId="77777777" w:rsidR="005248A2" w:rsidRDefault="005248A2" w:rsidP="003818F0"/>
        </w:tc>
        <w:tc>
          <w:tcPr>
            <w:tcW w:w="3018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15EB3D5" w14:textId="77777777" w:rsidR="005248A2" w:rsidRPr="0080763C" w:rsidRDefault="005248A2" w:rsidP="003818F0">
            <w:pPr>
              <w:jc w:val="center"/>
              <w:rPr>
                <w:b/>
                <w:bCs/>
              </w:rPr>
            </w:pPr>
            <w:r w:rsidRPr="0080763C">
              <w:rPr>
                <w:b/>
                <w:bCs/>
              </w:rPr>
              <w:t>Kleur</w:t>
            </w:r>
          </w:p>
        </w:tc>
        <w:tc>
          <w:tcPr>
            <w:tcW w:w="3018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79259F55" w14:textId="77777777" w:rsidR="005248A2" w:rsidRPr="0080763C" w:rsidRDefault="005248A2" w:rsidP="003818F0">
            <w:pPr>
              <w:jc w:val="center"/>
              <w:rPr>
                <w:b/>
                <w:bCs/>
              </w:rPr>
            </w:pPr>
            <w:r w:rsidRPr="0080763C">
              <w:rPr>
                <w:b/>
                <w:bCs/>
              </w:rPr>
              <w:t>pH-waarde</w:t>
            </w:r>
          </w:p>
        </w:tc>
      </w:tr>
      <w:tr w:rsidR="005248A2" w14:paraId="6968E82A" w14:textId="77777777" w:rsidTr="00040225">
        <w:tc>
          <w:tcPr>
            <w:tcW w:w="3016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4B4D7869" w14:textId="3838A711" w:rsidR="005248A2" w:rsidRPr="0080763C" w:rsidRDefault="005248A2" w:rsidP="00381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Zwak zuur</w:t>
            </w:r>
          </w:p>
        </w:tc>
        <w:tc>
          <w:tcPr>
            <w:tcW w:w="30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76112F1B" w14:textId="77777777" w:rsidR="005248A2" w:rsidRDefault="005248A2" w:rsidP="003818F0"/>
        </w:tc>
        <w:tc>
          <w:tcPr>
            <w:tcW w:w="3018" w:type="dxa"/>
            <w:tcBorders>
              <w:top w:val="single" w:sz="8" w:space="0" w:color="auto"/>
              <w:bottom w:val="single" w:sz="4" w:space="0" w:color="auto"/>
            </w:tcBorders>
          </w:tcPr>
          <w:p w14:paraId="0C490C48" w14:textId="77777777" w:rsidR="005248A2" w:rsidRDefault="005248A2" w:rsidP="003818F0"/>
        </w:tc>
      </w:tr>
      <w:tr w:rsidR="005248A2" w14:paraId="19A43F6A" w14:textId="77777777" w:rsidTr="00040225">
        <w:tc>
          <w:tcPr>
            <w:tcW w:w="3016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789F946E" w14:textId="6FC99960" w:rsidR="005248A2" w:rsidRPr="0080763C" w:rsidRDefault="005248A2" w:rsidP="00381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Sterk zuur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1D0E45DC" w14:textId="77777777" w:rsidR="005248A2" w:rsidRDefault="005248A2" w:rsidP="003818F0"/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14:paraId="479AD32D" w14:textId="77777777" w:rsidR="005248A2" w:rsidRDefault="005248A2" w:rsidP="003818F0"/>
        </w:tc>
      </w:tr>
      <w:tr w:rsidR="00040225" w14:paraId="61760877" w14:textId="77777777" w:rsidTr="004A180A">
        <w:tc>
          <w:tcPr>
            <w:tcW w:w="3016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AEFE4E" w14:textId="2292DFAC" w:rsidR="00040225" w:rsidRDefault="00040225" w:rsidP="00381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Streep door wat niet past: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724F261D" w14:textId="5DC3B856" w:rsidR="00040225" w:rsidRDefault="00040225" w:rsidP="003818F0">
            <w:r>
              <w:t>Een zwak zuur heeft een hogere / lagere pH-waarde dan een sterk zuur.</w:t>
            </w:r>
          </w:p>
        </w:tc>
      </w:tr>
    </w:tbl>
    <w:p w14:paraId="55FDF14B" w14:textId="77777777" w:rsidR="00444C95" w:rsidRDefault="007F344A" w:rsidP="00444C95">
      <w:pPr>
        <w:pStyle w:val="Lijstalinea"/>
        <w:numPr>
          <w:ilvl w:val="0"/>
          <w:numId w:val="5"/>
        </w:numPr>
        <w:spacing w:before="160" w:line="240" w:lineRule="auto"/>
        <w:ind w:left="426"/>
      </w:pPr>
      <w:r>
        <w:t xml:space="preserve">Wissel nu een aantal keer </w:t>
      </w:r>
      <w:r w:rsidR="00E64A68">
        <w:t>tussen zwak (Weak)</w:t>
      </w:r>
      <w:r w:rsidR="00C812D3">
        <w:t xml:space="preserve"> en sterk (Strong)</w:t>
      </w:r>
      <w:r w:rsidR="00444C95">
        <w:t>.</w:t>
      </w:r>
    </w:p>
    <w:p w14:paraId="7643D068" w14:textId="77777777" w:rsidR="00022A34" w:rsidRDefault="00444C95" w:rsidP="00444C95">
      <w:pPr>
        <w:pStyle w:val="Lijstalinea"/>
        <w:numPr>
          <w:ilvl w:val="0"/>
          <w:numId w:val="5"/>
        </w:numPr>
        <w:spacing w:before="160" w:line="240" w:lineRule="auto"/>
        <w:ind w:left="426"/>
      </w:pPr>
      <w:r>
        <w:t>B</w:t>
      </w:r>
      <w:r w:rsidR="00F26641">
        <w:t>ekijk ondertussen het mengsel links onderaan</w:t>
      </w:r>
      <w:r w:rsidR="00C812D3">
        <w:t>.</w:t>
      </w:r>
    </w:p>
    <w:p w14:paraId="27030F6E" w14:textId="424899DF" w:rsidR="007F344A" w:rsidRPr="00A31856" w:rsidRDefault="00C812D3" w:rsidP="00A31856">
      <w:pPr>
        <w:pStyle w:val="Kop3"/>
      </w:pPr>
      <w:r w:rsidRPr="00A31856">
        <w:t>Wat gebeurt er met de concentratie van het hydroxonium</w:t>
      </w:r>
      <w:r w:rsidR="00036C56" w:rsidRPr="00A31856">
        <w:t>ion</w:t>
      </w:r>
      <w:r w:rsidRPr="00A31856">
        <w:t xml:space="preserve"> (</w:t>
      </w:r>
      <w:r w:rsidR="007A3EB0" w:rsidRPr="00A31856">
        <w:t>H3O+</w:t>
      </w:r>
      <w:r w:rsidR="00036C56" w:rsidRPr="00A31856">
        <w:t>) als we van een zwak naar een sterk zuur gaan?</w:t>
      </w:r>
    </w:p>
    <w:p w14:paraId="2D28418A" w14:textId="1B21D931" w:rsidR="00D12D99" w:rsidRPr="007A3EB0" w:rsidRDefault="00D12D99" w:rsidP="002A6480">
      <w:pPr>
        <w:tabs>
          <w:tab w:val="right" w:leader="underscore" w:pos="8789"/>
        </w:tabs>
        <w:spacing w:before="240" w:after="120"/>
      </w:pPr>
      <w:r>
        <w:tab/>
      </w:r>
    </w:p>
    <w:p w14:paraId="64E76A75" w14:textId="58D214BF" w:rsidR="00526B77" w:rsidRDefault="00526B77" w:rsidP="00FC089D">
      <w:pPr>
        <w:pStyle w:val="Kop2"/>
      </w:pPr>
      <w:r>
        <w:t>Hoe verander</w:t>
      </w:r>
      <w:r w:rsidR="00711F8B">
        <w:t>t</w:t>
      </w:r>
      <w:r>
        <w:t xml:space="preserve"> de pH bij het wisselen tussen een zwakke base en een sterke base?</w:t>
      </w:r>
    </w:p>
    <w:p w14:paraId="3DB49555" w14:textId="77777777" w:rsidR="00A21C17" w:rsidRDefault="00526B77" w:rsidP="00022A34">
      <w:pPr>
        <w:pStyle w:val="Lijstalinea"/>
        <w:numPr>
          <w:ilvl w:val="0"/>
          <w:numId w:val="6"/>
        </w:numPr>
        <w:spacing w:line="240" w:lineRule="auto"/>
        <w:ind w:left="426"/>
      </w:pPr>
      <w:r>
        <w:t>Zet de app op base (Base) en op zwak (Weak).</w:t>
      </w:r>
    </w:p>
    <w:p w14:paraId="7BC49BEC" w14:textId="77777777" w:rsidR="00A21C17" w:rsidRDefault="00526B77" w:rsidP="00022A34">
      <w:pPr>
        <w:pStyle w:val="Lijstalinea"/>
        <w:numPr>
          <w:ilvl w:val="0"/>
          <w:numId w:val="6"/>
        </w:numPr>
        <w:spacing w:line="240" w:lineRule="auto"/>
        <w:ind w:left="426"/>
      </w:pPr>
      <w:r>
        <w:t>Vergelijk de kleur van het pH-strookje met het pH-diagram links bovenaan.</w:t>
      </w:r>
    </w:p>
    <w:p w14:paraId="7857D4D4" w14:textId="77777777" w:rsidR="00A21C17" w:rsidRDefault="00526B77" w:rsidP="00022A34">
      <w:pPr>
        <w:pStyle w:val="Lijstalinea"/>
        <w:numPr>
          <w:ilvl w:val="0"/>
          <w:numId w:val="6"/>
        </w:numPr>
        <w:spacing w:line="240" w:lineRule="auto"/>
        <w:ind w:left="426"/>
      </w:pPr>
      <w:r>
        <w:t>Zet de app daarna op sterk (Strong)</w:t>
      </w:r>
      <w:r w:rsidR="00A21C17">
        <w:t>.</w:t>
      </w:r>
    </w:p>
    <w:p w14:paraId="4CECB3B8" w14:textId="77777777" w:rsidR="00A21C17" w:rsidRDefault="00A21C17" w:rsidP="00022A34">
      <w:pPr>
        <w:pStyle w:val="Lijstalinea"/>
        <w:numPr>
          <w:ilvl w:val="0"/>
          <w:numId w:val="6"/>
        </w:numPr>
        <w:spacing w:line="240" w:lineRule="auto"/>
        <w:ind w:left="426"/>
      </w:pPr>
      <w:r>
        <w:t>V</w:t>
      </w:r>
      <w:r w:rsidR="00526B77">
        <w:t>ergelijk opnieuw de kleur van het pH-strookje met het diagram.</w:t>
      </w:r>
    </w:p>
    <w:p w14:paraId="2549A93E" w14:textId="77777777" w:rsidR="00A21C17" w:rsidRDefault="00526B77" w:rsidP="00A21C17">
      <w:pPr>
        <w:pStyle w:val="Lijstalinea"/>
        <w:spacing w:line="240" w:lineRule="auto"/>
        <w:ind w:left="426"/>
        <w:rPr>
          <w:b/>
          <w:bCs/>
        </w:rPr>
      </w:pPr>
      <w:r w:rsidRPr="00A21C17">
        <w:rPr>
          <w:b/>
          <w:bCs/>
        </w:rPr>
        <w:t xml:space="preserve">Laat in beide gevallen de app op </w:t>
      </w:r>
      <w:r w:rsidR="002F2771" w:rsidRPr="00A21C17">
        <w:rPr>
          <w:b/>
          <w:bCs/>
        </w:rPr>
        <w:t>base</w:t>
      </w:r>
      <w:r w:rsidRPr="00A21C17">
        <w:rPr>
          <w:b/>
          <w:bCs/>
        </w:rPr>
        <w:t xml:space="preserve"> (</w:t>
      </w:r>
      <w:r w:rsidR="002F2771" w:rsidRPr="00A21C17">
        <w:rPr>
          <w:b/>
          <w:bCs/>
        </w:rPr>
        <w:t>Base</w:t>
      </w:r>
      <w:r w:rsidRPr="00A21C17">
        <w:rPr>
          <w:b/>
          <w:bCs/>
        </w:rPr>
        <w:t>) staan.</w:t>
      </w:r>
    </w:p>
    <w:p w14:paraId="1CEBFC06" w14:textId="4D804F41" w:rsidR="00526B77" w:rsidRDefault="00526B77" w:rsidP="00A21C17">
      <w:pPr>
        <w:pStyle w:val="Lijstalinea"/>
        <w:numPr>
          <w:ilvl w:val="0"/>
          <w:numId w:val="6"/>
        </w:numPr>
        <w:spacing w:line="240" w:lineRule="auto"/>
        <w:ind w:left="426"/>
      </w:pPr>
      <w:r>
        <w:t>Vul onderstaande tabel aan met de kleur van het pH-strookje en de pH-waarde.</w:t>
      </w:r>
    </w:p>
    <w:tbl>
      <w:tblPr>
        <w:tblStyle w:val="Tabel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017"/>
        <w:gridCol w:w="3017"/>
        <w:gridCol w:w="3018"/>
      </w:tblGrid>
      <w:tr w:rsidR="00526B77" w14:paraId="4B52FB25" w14:textId="77777777" w:rsidTr="00DC1D99">
        <w:tc>
          <w:tcPr>
            <w:tcW w:w="3017" w:type="dxa"/>
            <w:shd w:val="clear" w:color="auto" w:fill="000000" w:themeFill="text1"/>
          </w:tcPr>
          <w:p w14:paraId="24302CC7" w14:textId="77777777" w:rsidR="00526B77" w:rsidRDefault="00526B77" w:rsidP="003818F0"/>
        </w:tc>
        <w:tc>
          <w:tcPr>
            <w:tcW w:w="3017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6732836A" w14:textId="77777777" w:rsidR="00526B77" w:rsidRPr="0080763C" w:rsidRDefault="00526B77" w:rsidP="003818F0">
            <w:pPr>
              <w:jc w:val="center"/>
              <w:rPr>
                <w:b/>
                <w:bCs/>
              </w:rPr>
            </w:pPr>
            <w:r w:rsidRPr="0080763C">
              <w:rPr>
                <w:b/>
                <w:bCs/>
              </w:rPr>
              <w:t>Kleur</w:t>
            </w:r>
          </w:p>
        </w:tc>
        <w:tc>
          <w:tcPr>
            <w:tcW w:w="3018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7E87165" w14:textId="77777777" w:rsidR="00526B77" w:rsidRPr="0080763C" w:rsidRDefault="00526B77" w:rsidP="003818F0">
            <w:pPr>
              <w:jc w:val="center"/>
              <w:rPr>
                <w:b/>
                <w:bCs/>
              </w:rPr>
            </w:pPr>
            <w:r w:rsidRPr="0080763C">
              <w:rPr>
                <w:b/>
                <w:bCs/>
              </w:rPr>
              <w:t>pH-waarde</w:t>
            </w:r>
          </w:p>
        </w:tc>
      </w:tr>
      <w:tr w:rsidR="00526B77" w14:paraId="445347E2" w14:textId="77777777" w:rsidTr="00DC1D99">
        <w:tc>
          <w:tcPr>
            <w:tcW w:w="3017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497990E9" w14:textId="034E7E56" w:rsidR="00526B77" w:rsidRPr="0080763C" w:rsidRDefault="00526B77" w:rsidP="00381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Zwak</w:t>
            </w:r>
            <w:r w:rsidR="002F2771">
              <w:rPr>
                <w:b/>
                <w:bCs/>
              </w:rPr>
              <w:t>ke</w:t>
            </w:r>
            <w:r>
              <w:rPr>
                <w:b/>
                <w:bCs/>
              </w:rPr>
              <w:t xml:space="preserve"> </w:t>
            </w:r>
            <w:r w:rsidR="002F2771">
              <w:rPr>
                <w:b/>
                <w:bCs/>
              </w:rPr>
              <w:t>base</w:t>
            </w: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57B905A6" w14:textId="77777777" w:rsidR="00526B77" w:rsidRDefault="00526B77" w:rsidP="003818F0"/>
        </w:tc>
        <w:tc>
          <w:tcPr>
            <w:tcW w:w="3018" w:type="dxa"/>
            <w:tcBorders>
              <w:top w:val="single" w:sz="8" w:space="0" w:color="auto"/>
              <w:bottom w:val="single" w:sz="4" w:space="0" w:color="auto"/>
            </w:tcBorders>
          </w:tcPr>
          <w:p w14:paraId="701A8453" w14:textId="77777777" w:rsidR="00526B77" w:rsidRDefault="00526B77" w:rsidP="003818F0"/>
        </w:tc>
      </w:tr>
      <w:tr w:rsidR="00526B77" w14:paraId="633679FA" w14:textId="77777777" w:rsidTr="00DC1D99">
        <w:tc>
          <w:tcPr>
            <w:tcW w:w="3017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49F979F3" w14:textId="4BE6A1B1" w:rsidR="00526B77" w:rsidRPr="0080763C" w:rsidRDefault="00526B77" w:rsidP="00381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Sterk</w:t>
            </w:r>
            <w:r w:rsidR="002F2771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</w:r>
            <w:r w:rsidR="002F2771">
              <w:rPr>
                <w:b/>
                <w:bCs/>
              </w:rPr>
              <w:t>base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2C838BF" w14:textId="77777777" w:rsidR="00526B77" w:rsidRDefault="00526B77" w:rsidP="003818F0"/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14:paraId="5635A637" w14:textId="77777777" w:rsidR="00526B77" w:rsidRDefault="00526B77" w:rsidP="003818F0"/>
        </w:tc>
      </w:tr>
      <w:tr w:rsidR="00DC1D99" w14:paraId="0E2DFC08" w14:textId="77777777" w:rsidTr="004A180A">
        <w:tc>
          <w:tcPr>
            <w:tcW w:w="301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BFCC27" w14:textId="1D17CA0F" w:rsidR="00DC1D99" w:rsidRDefault="00DC1D99" w:rsidP="00381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Streep door wat niet past:</w:t>
            </w:r>
          </w:p>
        </w:tc>
        <w:tc>
          <w:tcPr>
            <w:tcW w:w="60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59D652A9" w14:textId="1034B0F4" w:rsidR="00DC1D99" w:rsidRDefault="00951954" w:rsidP="003818F0">
            <w:r>
              <w:t>Een zwakke base heeft een hogere / lagere pH-waarde dan een sterke base.</w:t>
            </w:r>
          </w:p>
        </w:tc>
      </w:tr>
    </w:tbl>
    <w:p w14:paraId="3F37562F" w14:textId="77777777" w:rsidR="00FC089D" w:rsidRDefault="00047CDE" w:rsidP="00FC089D">
      <w:pPr>
        <w:pStyle w:val="Lijstalinea"/>
        <w:numPr>
          <w:ilvl w:val="0"/>
          <w:numId w:val="6"/>
        </w:numPr>
        <w:spacing w:before="160" w:line="240" w:lineRule="auto"/>
        <w:ind w:left="426"/>
      </w:pPr>
      <w:r>
        <w:lastRenderedPageBreak/>
        <w:t>Wissel nu een aantal keer tussen zwak (Weak) en sterk (Strong)</w:t>
      </w:r>
    </w:p>
    <w:p w14:paraId="168E1085" w14:textId="77777777" w:rsidR="00FC089D" w:rsidRDefault="00FC089D" w:rsidP="00FC089D">
      <w:pPr>
        <w:pStyle w:val="Lijstalinea"/>
        <w:numPr>
          <w:ilvl w:val="0"/>
          <w:numId w:val="6"/>
        </w:numPr>
        <w:spacing w:before="160" w:line="240" w:lineRule="auto"/>
        <w:ind w:left="426"/>
      </w:pPr>
      <w:r>
        <w:t>B</w:t>
      </w:r>
      <w:r w:rsidR="00F26641">
        <w:t>ekijk ondertussen het mengsel links onderaan</w:t>
      </w:r>
      <w:r w:rsidR="00047CDE">
        <w:t>.</w:t>
      </w:r>
    </w:p>
    <w:p w14:paraId="7844FBCC" w14:textId="631C6A99" w:rsidR="005248A2" w:rsidRPr="00FC089D" w:rsidRDefault="00047CDE" w:rsidP="00A31856">
      <w:pPr>
        <w:pStyle w:val="Kop3"/>
      </w:pPr>
      <w:r w:rsidRPr="00FC089D">
        <w:t>Wat gebeurt er met de</w:t>
      </w:r>
      <w:r w:rsidR="00CF01A2" w:rsidRPr="00FC089D">
        <w:t xml:space="preserve"> concentratie van het hydroxide-ion (OH</w:t>
      </w:r>
      <w:r w:rsidR="00CF01A2" w:rsidRPr="00FC089D">
        <w:rPr>
          <w:vertAlign w:val="superscript"/>
        </w:rPr>
        <w:t>-</w:t>
      </w:r>
      <w:r w:rsidR="00CF01A2" w:rsidRPr="00FC089D">
        <w:t xml:space="preserve">) als we van een </w:t>
      </w:r>
      <w:r w:rsidR="00493B02" w:rsidRPr="00FC089D">
        <w:t>sterke naar een zwakke base gaan?</w:t>
      </w:r>
    </w:p>
    <w:p w14:paraId="12F86DEB" w14:textId="09E448FF" w:rsidR="00493B02" w:rsidRDefault="00493B02" w:rsidP="004A180A">
      <w:pPr>
        <w:tabs>
          <w:tab w:val="left" w:leader="underscore" w:pos="8789"/>
        </w:tabs>
        <w:spacing w:after="120"/>
      </w:pPr>
      <w:r>
        <w:tab/>
      </w:r>
    </w:p>
    <w:p w14:paraId="6CBEC74B" w14:textId="5924271B" w:rsidR="007D705E" w:rsidRDefault="00630A52" w:rsidP="00FC089D">
      <w:pPr>
        <w:pStyle w:val="Kop2"/>
      </w:pPr>
      <w:r w:rsidRPr="00311924">
        <w:t>Rang</w:t>
      </w:r>
      <w:r w:rsidR="00073261" w:rsidRPr="00311924">
        <w:t>schikking</w:t>
      </w:r>
      <w:r w:rsidR="00073261">
        <w:t xml:space="preserve"> </w:t>
      </w:r>
      <w:r w:rsidR="00064A5C">
        <w:t>op basis van pH-waarde</w:t>
      </w:r>
    </w:p>
    <w:p w14:paraId="667A3259" w14:textId="312E555B" w:rsidR="004B2B1E" w:rsidRDefault="004B3092" w:rsidP="004A180A">
      <w:pPr>
        <w:spacing w:after="120" w:line="240" w:lineRule="auto"/>
      </w:pPr>
      <w:r>
        <w:t>R</w:t>
      </w:r>
      <w:r w:rsidR="004B2B1E">
        <w:t>angschik de vier verschillende oplossingen (</w:t>
      </w:r>
      <w:r w:rsidR="00944E6E">
        <w:t>sterke base, zwak zuur, sterk zuur, zwakke base)</w:t>
      </w:r>
      <w:r w:rsidR="004E7B87">
        <w:t xml:space="preserve"> volgens de gevonden pH-waarden</w:t>
      </w:r>
      <w:r w:rsidR="00D8051A">
        <w:t xml:space="preserve"> in</w:t>
      </w:r>
      <w:r w:rsidR="00D576A3">
        <w:t xml:space="preserve"> de app</w:t>
      </w:r>
      <w:r w:rsidR="00190AFA">
        <w:t>.</w:t>
      </w:r>
    </w:p>
    <w:tbl>
      <w:tblPr>
        <w:tblStyle w:val="Tabel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2"/>
        <w:gridCol w:w="1909"/>
        <w:gridCol w:w="1910"/>
        <w:gridCol w:w="1910"/>
        <w:gridCol w:w="1911"/>
      </w:tblGrid>
      <w:tr w:rsidR="005728FF" w14:paraId="12805BB2" w14:textId="77777777" w:rsidTr="000A6F2C">
        <w:tc>
          <w:tcPr>
            <w:tcW w:w="1413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2669A3F2" w14:textId="7680B6C9" w:rsidR="005728FF" w:rsidRPr="006B77B9" w:rsidRDefault="005728FF" w:rsidP="006B77B9">
            <w:pPr>
              <w:jc w:val="center"/>
              <w:rPr>
                <w:b/>
                <w:bCs/>
              </w:rPr>
            </w:pPr>
            <w:r w:rsidRPr="006B77B9">
              <w:rPr>
                <w:b/>
                <w:bCs/>
              </w:rPr>
              <w:t>pH-waarde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3DC34BB0" w14:textId="77777777" w:rsidR="005728FF" w:rsidRDefault="005728FF" w:rsidP="004B2B1E"/>
        </w:tc>
        <w:tc>
          <w:tcPr>
            <w:tcW w:w="1912" w:type="dxa"/>
            <w:tcBorders>
              <w:top w:val="single" w:sz="8" w:space="0" w:color="auto"/>
              <w:bottom w:val="single" w:sz="4" w:space="0" w:color="auto"/>
            </w:tcBorders>
          </w:tcPr>
          <w:p w14:paraId="083B7170" w14:textId="77777777" w:rsidR="005728FF" w:rsidRDefault="005728FF" w:rsidP="004B2B1E"/>
        </w:tc>
        <w:tc>
          <w:tcPr>
            <w:tcW w:w="1912" w:type="dxa"/>
            <w:tcBorders>
              <w:top w:val="single" w:sz="8" w:space="0" w:color="auto"/>
              <w:bottom w:val="single" w:sz="4" w:space="0" w:color="auto"/>
            </w:tcBorders>
          </w:tcPr>
          <w:p w14:paraId="6B7B88A3" w14:textId="77777777" w:rsidR="005728FF" w:rsidRDefault="005728FF" w:rsidP="004B2B1E"/>
        </w:tc>
        <w:tc>
          <w:tcPr>
            <w:tcW w:w="1913" w:type="dxa"/>
            <w:tcBorders>
              <w:top w:val="single" w:sz="8" w:space="0" w:color="auto"/>
              <w:bottom w:val="single" w:sz="4" w:space="0" w:color="auto"/>
            </w:tcBorders>
          </w:tcPr>
          <w:p w14:paraId="7D35C2D5" w14:textId="77777777" w:rsidR="005728FF" w:rsidRDefault="005728FF" w:rsidP="004B2B1E"/>
        </w:tc>
      </w:tr>
      <w:tr w:rsidR="005728FF" w14:paraId="0F4B7C27" w14:textId="77777777" w:rsidTr="000A6F2C">
        <w:tc>
          <w:tcPr>
            <w:tcW w:w="1413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614A67F2" w14:textId="5495AEC1" w:rsidR="005728FF" w:rsidRPr="006B77B9" w:rsidRDefault="006B77B9" w:rsidP="006B77B9">
            <w:pPr>
              <w:jc w:val="center"/>
              <w:rPr>
                <w:b/>
                <w:bCs/>
              </w:rPr>
            </w:pPr>
            <w:r w:rsidRPr="006B77B9">
              <w:rPr>
                <w:b/>
                <w:bCs/>
              </w:rPr>
              <w:t>Oplossing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7E829629" w14:textId="77777777" w:rsidR="005728FF" w:rsidRDefault="005728FF" w:rsidP="004B2B1E"/>
        </w:tc>
        <w:tc>
          <w:tcPr>
            <w:tcW w:w="1912" w:type="dxa"/>
            <w:tcBorders>
              <w:top w:val="single" w:sz="4" w:space="0" w:color="auto"/>
              <w:bottom w:val="single" w:sz="8" w:space="0" w:color="auto"/>
            </w:tcBorders>
          </w:tcPr>
          <w:p w14:paraId="72C7AEA2" w14:textId="77777777" w:rsidR="005728FF" w:rsidRDefault="005728FF" w:rsidP="004B2B1E"/>
        </w:tc>
        <w:tc>
          <w:tcPr>
            <w:tcW w:w="1912" w:type="dxa"/>
            <w:tcBorders>
              <w:top w:val="single" w:sz="4" w:space="0" w:color="auto"/>
              <w:bottom w:val="single" w:sz="8" w:space="0" w:color="auto"/>
            </w:tcBorders>
          </w:tcPr>
          <w:p w14:paraId="718373E9" w14:textId="77777777" w:rsidR="005728FF" w:rsidRDefault="005728FF" w:rsidP="004B2B1E"/>
        </w:tc>
        <w:tc>
          <w:tcPr>
            <w:tcW w:w="1913" w:type="dxa"/>
            <w:tcBorders>
              <w:top w:val="single" w:sz="4" w:space="0" w:color="auto"/>
              <w:bottom w:val="single" w:sz="8" w:space="0" w:color="auto"/>
            </w:tcBorders>
          </w:tcPr>
          <w:p w14:paraId="5B02A39C" w14:textId="77777777" w:rsidR="005728FF" w:rsidRDefault="005728FF" w:rsidP="004B2B1E"/>
        </w:tc>
      </w:tr>
    </w:tbl>
    <w:p w14:paraId="0468CCFE" w14:textId="795F51EB" w:rsidR="00A74FB4" w:rsidRDefault="00A74FB4">
      <w:bookmarkStart w:id="0" w:name="_Hlk177987911"/>
      <w:r>
        <w:br w:type="page"/>
      </w:r>
    </w:p>
    <w:p w14:paraId="0ED535E6" w14:textId="3D337C5B" w:rsidR="009145FE" w:rsidRDefault="00A504F2" w:rsidP="00226400">
      <w:r>
        <w:rPr>
          <w:highlight w:val="cyan"/>
        </w:rPr>
        <w:lastRenderedPageBreak/>
        <w:t>V</w:t>
      </w:r>
      <w:r w:rsidR="009145FE" w:rsidRPr="009145FE">
        <w:rPr>
          <w:highlight w:val="cyan"/>
        </w:rPr>
        <w:t>oor de leerkracht:</w:t>
      </w:r>
      <w:r w:rsidRPr="00A504F2">
        <w:rPr>
          <w:highlight w:val="cyan"/>
        </w:rPr>
        <w:t xml:space="preserve"> </w:t>
      </w:r>
      <w:r>
        <w:rPr>
          <w:highlight w:val="cyan"/>
        </w:rPr>
        <w:t>Oplossing</w:t>
      </w:r>
      <w:r w:rsidR="00081EE9">
        <w:rPr>
          <w:highlight w:val="cyan"/>
        </w:rPr>
        <w:t>en van het instructieblad.</w:t>
      </w:r>
    </w:p>
    <w:p w14:paraId="65BCCDDE" w14:textId="77777777" w:rsidR="00A74FB4" w:rsidRPr="000A6F2C" w:rsidRDefault="00A74FB4" w:rsidP="00FC089D">
      <w:pPr>
        <w:pStyle w:val="Kop2"/>
      </w:pPr>
      <w:r w:rsidRPr="000A6F2C">
        <w:t>Hoe verander</w:t>
      </w:r>
      <w:r>
        <w:t>t</w:t>
      </w:r>
      <w:r w:rsidRPr="000A6F2C">
        <w:t xml:space="preserve"> de pH bij het wisselen tussen een zuur en een base?</w:t>
      </w:r>
    </w:p>
    <w:p w14:paraId="54D237B5" w14:textId="77777777" w:rsidR="005D6C2A" w:rsidRDefault="005D6C2A" w:rsidP="007F78AE">
      <w:pPr>
        <w:pStyle w:val="Lijstalinea"/>
        <w:numPr>
          <w:ilvl w:val="0"/>
          <w:numId w:val="7"/>
        </w:numPr>
        <w:spacing w:line="240" w:lineRule="auto"/>
        <w:ind w:left="426"/>
      </w:pPr>
      <w:r>
        <w:t>Zet de app op zuur (Acid) en op zwak (Weak).</w:t>
      </w:r>
    </w:p>
    <w:p w14:paraId="1FAFF771" w14:textId="77777777" w:rsidR="005D6C2A" w:rsidRDefault="005D6C2A" w:rsidP="005D6C2A">
      <w:pPr>
        <w:pStyle w:val="Lijstalinea"/>
        <w:numPr>
          <w:ilvl w:val="0"/>
          <w:numId w:val="7"/>
        </w:numPr>
        <w:spacing w:line="240" w:lineRule="auto"/>
        <w:ind w:left="426"/>
      </w:pPr>
      <w:r>
        <w:t>Vergelijk de kleur van het pH-strookje met het pH-diagram links bovenaan.</w:t>
      </w:r>
    </w:p>
    <w:p w14:paraId="3CB477FA" w14:textId="77777777" w:rsidR="005D6C2A" w:rsidRDefault="005D6C2A" w:rsidP="005D6C2A">
      <w:pPr>
        <w:pStyle w:val="Lijstalinea"/>
        <w:numPr>
          <w:ilvl w:val="0"/>
          <w:numId w:val="7"/>
        </w:numPr>
        <w:spacing w:line="240" w:lineRule="auto"/>
        <w:ind w:left="426"/>
      </w:pPr>
      <w:r>
        <w:t>Zet de app daarna op sterk (Strong).</w:t>
      </w:r>
    </w:p>
    <w:p w14:paraId="726B880F" w14:textId="77777777" w:rsidR="005D6C2A" w:rsidRDefault="005D6C2A" w:rsidP="005D6C2A">
      <w:pPr>
        <w:pStyle w:val="Lijstalinea"/>
        <w:numPr>
          <w:ilvl w:val="0"/>
          <w:numId w:val="7"/>
        </w:numPr>
        <w:spacing w:line="240" w:lineRule="auto"/>
        <w:ind w:left="426"/>
      </w:pPr>
      <w:r>
        <w:t>Vergelijk opnieuw de kleur van het pH-strookje met het diagram.</w:t>
      </w:r>
    </w:p>
    <w:p w14:paraId="224FAA47" w14:textId="77777777" w:rsidR="005D6C2A" w:rsidRDefault="005D6C2A" w:rsidP="00917502">
      <w:pPr>
        <w:pStyle w:val="Lijstalinea"/>
        <w:spacing w:line="240" w:lineRule="auto"/>
        <w:ind w:left="426"/>
        <w:rPr>
          <w:b/>
          <w:bCs/>
        </w:rPr>
      </w:pPr>
      <w:r w:rsidRPr="00FC165E">
        <w:rPr>
          <w:b/>
          <w:bCs/>
        </w:rPr>
        <w:t>Laat in beide gevallen de app op zuur (Acid) staan</w:t>
      </w:r>
      <w:r>
        <w:rPr>
          <w:b/>
          <w:bCs/>
        </w:rPr>
        <w:t>!</w:t>
      </w:r>
    </w:p>
    <w:p w14:paraId="65441EF6" w14:textId="77777777" w:rsidR="005D6C2A" w:rsidRDefault="005D6C2A" w:rsidP="005D6C2A">
      <w:pPr>
        <w:pStyle w:val="Lijstalinea"/>
        <w:numPr>
          <w:ilvl w:val="0"/>
          <w:numId w:val="7"/>
        </w:numPr>
        <w:spacing w:line="240" w:lineRule="auto"/>
        <w:ind w:left="426"/>
      </w:pPr>
      <w:r>
        <w:t>Vul onderstaande tabel aan met de kleur van het pH-strookje en de pH-waarde.</w:t>
      </w:r>
    </w:p>
    <w:tbl>
      <w:tblPr>
        <w:tblStyle w:val="Tabel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016"/>
        <w:gridCol w:w="3018"/>
        <w:gridCol w:w="3018"/>
      </w:tblGrid>
      <w:tr w:rsidR="00A74FB4" w14:paraId="619BB9E5" w14:textId="77777777" w:rsidTr="003818F0">
        <w:tc>
          <w:tcPr>
            <w:tcW w:w="3016" w:type="dxa"/>
            <w:shd w:val="clear" w:color="auto" w:fill="000000" w:themeFill="text1"/>
          </w:tcPr>
          <w:p w14:paraId="0ED87AD2" w14:textId="77777777" w:rsidR="00A74FB4" w:rsidRDefault="00A74FB4" w:rsidP="003818F0"/>
        </w:tc>
        <w:tc>
          <w:tcPr>
            <w:tcW w:w="3018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1EC8CC1" w14:textId="77777777" w:rsidR="00A74FB4" w:rsidRPr="0080763C" w:rsidRDefault="00A74FB4" w:rsidP="003818F0">
            <w:pPr>
              <w:jc w:val="center"/>
              <w:rPr>
                <w:b/>
                <w:bCs/>
              </w:rPr>
            </w:pPr>
            <w:r w:rsidRPr="0080763C">
              <w:rPr>
                <w:b/>
                <w:bCs/>
              </w:rPr>
              <w:t>Kleur</w:t>
            </w:r>
          </w:p>
        </w:tc>
        <w:tc>
          <w:tcPr>
            <w:tcW w:w="3018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0AE08003" w14:textId="77777777" w:rsidR="00A74FB4" w:rsidRPr="0080763C" w:rsidRDefault="00A74FB4" w:rsidP="003818F0">
            <w:pPr>
              <w:jc w:val="center"/>
              <w:rPr>
                <w:b/>
                <w:bCs/>
              </w:rPr>
            </w:pPr>
            <w:r w:rsidRPr="0080763C">
              <w:rPr>
                <w:b/>
                <w:bCs/>
              </w:rPr>
              <w:t>pH-waarde</w:t>
            </w:r>
          </w:p>
        </w:tc>
      </w:tr>
      <w:tr w:rsidR="00A74FB4" w14:paraId="5124AF47" w14:textId="77777777" w:rsidTr="003818F0">
        <w:tc>
          <w:tcPr>
            <w:tcW w:w="3016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2E3778FC" w14:textId="77777777" w:rsidR="00A74FB4" w:rsidRPr="0080763C" w:rsidRDefault="00A74FB4" w:rsidP="003818F0">
            <w:pPr>
              <w:jc w:val="center"/>
              <w:rPr>
                <w:b/>
                <w:bCs/>
              </w:rPr>
            </w:pPr>
            <w:r w:rsidRPr="0080763C">
              <w:rPr>
                <w:b/>
                <w:bCs/>
              </w:rPr>
              <w:t>Zuur (zwak)</w:t>
            </w:r>
          </w:p>
        </w:tc>
        <w:tc>
          <w:tcPr>
            <w:tcW w:w="30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21291984" w14:textId="66A4F447" w:rsidR="00A74FB4" w:rsidRPr="00A74FB4" w:rsidRDefault="00111686" w:rsidP="00A74F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Oranje</w:t>
            </w:r>
          </w:p>
        </w:tc>
        <w:tc>
          <w:tcPr>
            <w:tcW w:w="3018" w:type="dxa"/>
            <w:tcBorders>
              <w:top w:val="single" w:sz="8" w:space="0" w:color="auto"/>
              <w:bottom w:val="single" w:sz="4" w:space="0" w:color="auto"/>
            </w:tcBorders>
          </w:tcPr>
          <w:p w14:paraId="40C498BF" w14:textId="6A84E549" w:rsidR="00A74FB4" w:rsidRPr="00A74FB4" w:rsidRDefault="00773117" w:rsidP="00A74F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A74FB4" w14:paraId="2A817575" w14:textId="77777777" w:rsidTr="003818F0">
        <w:tc>
          <w:tcPr>
            <w:tcW w:w="301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65131C" w14:textId="77777777" w:rsidR="00A74FB4" w:rsidRPr="0080763C" w:rsidRDefault="00A74FB4" w:rsidP="003818F0">
            <w:pPr>
              <w:jc w:val="center"/>
              <w:rPr>
                <w:b/>
                <w:bCs/>
              </w:rPr>
            </w:pPr>
            <w:r w:rsidRPr="0080763C">
              <w:rPr>
                <w:b/>
                <w:bCs/>
              </w:rPr>
              <w:t>Base (zwak)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B9AC441" w14:textId="71DB12FA" w:rsidR="00A74FB4" w:rsidRPr="00A74FB4" w:rsidRDefault="00D50F09" w:rsidP="00A74F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Groen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14:paraId="0B67DC77" w14:textId="7C73E898" w:rsidR="00A74FB4" w:rsidRPr="00A74FB4" w:rsidRDefault="00D50F09" w:rsidP="00A74F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A74FB4" w14:paraId="1C0C0D2A" w14:textId="77777777" w:rsidTr="003818F0"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383D422" w14:textId="77777777" w:rsidR="00A74FB4" w:rsidRPr="00956B9C" w:rsidRDefault="00A74FB4" w:rsidP="003818F0">
            <w:pPr>
              <w:jc w:val="center"/>
              <w:rPr>
                <w:b/>
                <w:bCs/>
              </w:rPr>
            </w:pPr>
            <w:r w:rsidRPr="00956B9C">
              <w:rPr>
                <w:b/>
                <w:bCs/>
              </w:rPr>
              <w:t>Streep door wat niet past:</w:t>
            </w:r>
          </w:p>
        </w:tc>
        <w:tc>
          <w:tcPr>
            <w:tcW w:w="5943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336DF2E5" w14:textId="77777777" w:rsidR="00A74FB4" w:rsidRDefault="00A74FB4" w:rsidP="003818F0">
            <w:r>
              <w:t xml:space="preserve">Een zuur heeft een </w:t>
            </w:r>
            <w:r w:rsidRPr="00D50F09">
              <w:rPr>
                <w:strike/>
                <w:color w:val="FF0000"/>
              </w:rPr>
              <w:t>hogere</w:t>
            </w:r>
            <w:r>
              <w:t xml:space="preserve"> / lagere pH-waarde dan een base.</w:t>
            </w:r>
          </w:p>
        </w:tc>
      </w:tr>
    </w:tbl>
    <w:p w14:paraId="1561D329" w14:textId="77777777" w:rsidR="00A74FB4" w:rsidRPr="00452684" w:rsidRDefault="00A74FB4" w:rsidP="00FC089D">
      <w:pPr>
        <w:pStyle w:val="Kop2"/>
      </w:pPr>
      <w:r>
        <w:t>Hoe verandert de pH bij het wisselen tussen een zwak zuur en een sterk zuur?</w:t>
      </w:r>
    </w:p>
    <w:p w14:paraId="55E2A3FA" w14:textId="77777777" w:rsidR="00490CA5" w:rsidRDefault="00490CA5" w:rsidP="00490CA5">
      <w:pPr>
        <w:pStyle w:val="Lijstalinea"/>
        <w:numPr>
          <w:ilvl w:val="0"/>
          <w:numId w:val="8"/>
        </w:numPr>
        <w:spacing w:line="240" w:lineRule="auto"/>
        <w:ind w:left="426"/>
      </w:pPr>
      <w:r>
        <w:t>Zet de app op zuur (Acid) en op zwak (Weak).</w:t>
      </w:r>
    </w:p>
    <w:p w14:paraId="72B98209" w14:textId="77777777" w:rsidR="00490CA5" w:rsidRDefault="00490CA5" w:rsidP="00490CA5">
      <w:pPr>
        <w:pStyle w:val="Lijstalinea"/>
        <w:numPr>
          <w:ilvl w:val="0"/>
          <w:numId w:val="8"/>
        </w:numPr>
        <w:spacing w:line="240" w:lineRule="auto"/>
        <w:ind w:left="426"/>
      </w:pPr>
      <w:r>
        <w:t>Vergelijk de kleur van het pH-strookje met het pH-diagram links bovenaan.</w:t>
      </w:r>
    </w:p>
    <w:p w14:paraId="51BE99C4" w14:textId="77777777" w:rsidR="00490CA5" w:rsidRDefault="00490CA5" w:rsidP="00490CA5">
      <w:pPr>
        <w:pStyle w:val="Lijstalinea"/>
        <w:numPr>
          <w:ilvl w:val="0"/>
          <w:numId w:val="8"/>
        </w:numPr>
        <w:spacing w:line="240" w:lineRule="auto"/>
        <w:ind w:left="426"/>
      </w:pPr>
      <w:r>
        <w:t>Zet de app daarna op sterk (Strong).</w:t>
      </w:r>
    </w:p>
    <w:p w14:paraId="181DCFD8" w14:textId="77777777" w:rsidR="00490CA5" w:rsidRDefault="00490CA5" w:rsidP="00490CA5">
      <w:pPr>
        <w:pStyle w:val="Lijstalinea"/>
        <w:numPr>
          <w:ilvl w:val="0"/>
          <w:numId w:val="8"/>
        </w:numPr>
        <w:spacing w:line="240" w:lineRule="auto"/>
        <w:ind w:left="426"/>
      </w:pPr>
      <w:r>
        <w:t>Vergelijk opnieuw de kleur van het pH-strookje met het diagram.</w:t>
      </w:r>
    </w:p>
    <w:p w14:paraId="4ABB4A90" w14:textId="77777777" w:rsidR="00490CA5" w:rsidRDefault="00490CA5" w:rsidP="00917502">
      <w:pPr>
        <w:pStyle w:val="Lijstalinea"/>
        <w:spacing w:line="240" w:lineRule="auto"/>
        <w:ind w:left="426"/>
        <w:rPr>
          <w:b/>
          <w:bCs/>
        </w:rPr>
      </w:pPr>
      <w:r w:rsidRPr="00FC165E">
        <w:rPr>
          <w:b/>
          <w:bCs/>
        </w:rPr>
        <w:t>Laat in beide gevallen de app op zuur (Acid) staan</w:t>
      </w:r>
      <w:r>
        <w:rPr>
          <w:b/>
          <w:bCs/>
        </w:rPr>
        <w:t>!</w:t>
      </w:r>
    </w:p>
    <w:p w14:paraId="0E285FE4" w14:textId="77777777" w:rsidR="00490CA5" w:rsidRDefault="00490CA5" w:rsidP="00490CA5">
      <w:pPr>
        <w:pStyle w:val="Lijstalinea"/>
        <w:numPr>
          <w:ilvl w:val="0"/>
          <w:numId w:val="8"/>
        </w:numPr>
        <w:spacing w:line="240" w:lineRule="auto"/>
        <w:ind w:left="426"/>
      </w:pPr>
      <w:r>
        <w:t>Vul onderstaande tabel aan met de kleur van het pH-strookje en de pH-waarde.</w:t>
      </w:r>
    </w:p>
    <w:tbl>
      <w:tblPr>
        <w:tblStyle w:val="Tabel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016"/>
        <w:gridCol w:w="3018"/>
        <w:gridCol w:w="3018"/>
      </w:tblGrid>
      <w:tr w:rsidR="00A74FB4" w14:paraId="0BBCC5D0" w14:textId="77777777" w:rsidTr="003818F0">
        <w:tc>
          <w:tcPr>
            <w:tcW w:w="3016" w:type="dxa"/>
            <w:shd w:val="clear" w:color="auto" w:fill="000000" w:themeFill="text1"/>
          </w:tcPr>
          <w:p w14:paraId="2E22FF78" w14:textId="77777777" w:rsidR="00A74FB4" w:rsidRDefault="00A74FB4" w:rsidP="003818F0"/>
        </w:tc>
        <w:tc>
          <w:tcPr>
            <w:tcW w:w="3018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0FAF5C7D" w14:textId="77777777" w:rsidR="00A74FB4" w:rsidRPr="0080763C" w:rsidRDefault="00A74FB4" w:rsidP="003818F0">
            <w:pPr>
              <w:jc w:val="center"/>
              <w:rPr>
                <w:b/>
                <w:bCs/>
              </w:rPr>
            </w:pPr>
            <w:r w:rsidRPr="0080763C">
              <w:rPr>
                <w:b/>
                <w:bCs/>
              </w:rPr>
              <w:t>Kleur</w:t>
            </w:r>
          </w:p>
        </w:tc>
        <w:tc>
          <w:tcPr>
            <w:tcW w:w="3018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557BDC3C" w14:textId="77777777" w:rsidR="00A74FB4" w:rsidRPr="0080763C" w:rsidRDefault="00A74FB4" w:rsidP="003818F0">
            <w:pPr>
              <w:jc w:val="center"/>
              <w:rPr>
                <w:b/>
                <w:bCs/>
              </w:rPr>
            </w:pPr>
            <w:r w:rsidRPr="0080763C">
              <w:rPr>
                <w:b/>
                <w:bCs/>
              </w:rPr>
              <w:t>pH-waarde</w:t>
            </w:r>
          </w:p>
        </w:tc>
      </w:tr>
      <w:tr w:rsidR="00A74FB4" w14:paraId="763F0178" w14:textId="77777777" w:rsidTr="003818F0">
        <w:tc>
          <w:tcPr>
            <w:tcW w:w="3016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63FD7222" w14:textId="77777777" w:rsidR="00A74FB4" w:rsidRPr="0080763C" w:rsidRDefault="00A74FB4" w:rsidP="00381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Zwak zuur</w:t>
            </w:r>
          </w:p>
        </w:tc>
        <w:tc>
          <w:tcPr>
            <w:tcW w:w="30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0D107DB0" w14:textId="644E28A0" w:rsidR="00A74FB4" w:rsidRPr="00A74FB4" w:rsidRDefault="00B30249" w:rsidP="00A74F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Oranje</w:t>
            </w:r>
          </w:p>
        </w:tc>
        <w:tc>
          <w:tcPr>
            <w:tcW w:w="3018" w:type="dxa"/>
            <w:tcBorders>
              <w:top w:val="single" w:sz="8" w:space="0" w:color="auto"/>
              <w:bottom w:val="single" w:sz="4" w:space="0" w:color="auto"/>
            </w:tcBorders>
          </w:tcPr>
          <w:p w14:paraId="4CB27BAA" w14:textId="6BBC922E" w:rsidR="00A74FB4" w:rsidRPr="00A74FB4" w:rsidRDefault="00B30249" w:rsidP="00A74F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5 </w:t>
            </w:r>
          </w:p>
        </w:tc>
      </w:tr>
      <w:tr w:rsidR="00A74FB4" w14:paraId="064AC7F8" w14:textId="77777777" w:rsidTr="003818F0">
        <w:tc>
          <w:tcPr>
            <w:tcW w:w="3016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6A285B31" w14:textId="77777777" w:rsidR="00A74FB4" w:rsidRPr="0080763C" w:rsidRDefault="00A74FB4" w:rsidP="00381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Sterk zuur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93F57B8" w14:textId="7345270C" w:rsidR="00A74FB4" w:rsidRPr="00A74FB4" w:rsidRDefault="00B30249" w:rsidP="00A74F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Rood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14:paraId="7E14FD6A" w14:textId="41B29CB9" w:rsidR="00A74FB4" w:rsidRPr="00A74FB4" w:rsidRDefault="007C7D33" w:rsidP="00A74F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A74FB4" w14:paraId="1D2A25E9" w14:textId="77777777" w:rsidTr="003818F0">
        <w:tc>
          <w:tcPr>
            <w:tcW w:w="3016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E61D54" w14:textId="77777777" w:rsidR="00A74FB4" w:rsidRDefault="00A74FB4" w:rsidP="00381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Streep door wat niet past: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00000E1D" w14:textId="77777777" w:rsidR="00A74FB4" w:rsidRDefault="00A74FB4" w:rsidP="003818F0">
            <w:r>
              <w:t xml:space="preserve">Een zwak zuur heeft een hogere / </w:t>
            </w:r>
            <w:r w:rsidRPr="007C7D33">
              <w:rPr>
                <w:strike/>
                <w:color w:val="FF0000"/>
              </w:rPr>
              <w:t>lagere</w:t>
            </w:r>
            <w:r>
              <w:t xml:space="preserve"> pH-waarde dan een sterk zuur.</w:t>
            </w:r>
          </w:p>
        </w:tc>
      </w:tr>
    </w:tbl>
    <w:p w14:paraId="4810EF9D" w14:textId="77777777" w:rsidR="00490CA5" w:rsidRDefault="00490CA5" w:rsidP="00490CA5">
      <w:pPr>
        <w:pStyle w:val="Lijstalinea"/>
        <w:numPr>
          <w:ilvl w:val="0"/>
          <w:numId w:val="8"/>
        </w:numPr>
        <w:spacing w:before="160" w:line="240" w:lineRule="auto"/>
        <w:ind w:left="426"/>
      </w:pPr>
      <w:r>
        <w:t>Wissel nu een aantal keer tussen zwak (Weak) en sterk (Strong).</w:t>
      </w:r>
    </w:p>
    <w:p w14:paraId="4CC525DD" w14:textId="77777777" w:rsidR="00490CA5" w:rsidRDefault="00490CA5" w:rsidP="00490CA5">
      <w:pPr>
        <w:pStyle w:val="Lijstalinea"/>
        <w:numPr>
          <w:ilvl w:val="0"/>
          <w:numId w:val="8"/>
        </w:numPr>
        <w:spacing w:before="160" w:line="240" w:lineRule="auto"/>
        <w:ind w:left="426"/>
      </w:pPr>
      <w:r>
        <w:t>Bekijk ondertussen het mengsel links onderaan.</w:t>
      </w:r>
    </w:p>
    <w:p w14:paraId="424A623B" w14:textId="77777777" w:rsidR="00490CA5" w:rsidRPr="00A31856" w:rsidRDefault="00490CA5" w:rsidP="00490CA5">
      <w:pPr>
        <w:pStyle w:val="Kop3"/>
      </w:pPr>
      <w:r w:rsidRPr="00A31856">
        <w:t>Wat gebeurt er met de concentratie van het hydroxoniumion (H3O+) als we van een zwak naar een sterk zuur gaan?</w:t>
      </w:r>
    </w:p>
    <w:p w14:paraId="2C900855" w14:textId="0B9B1CC3" w:rsidR="00A74FB4" w:rsidRPr="007A3EB0" w:rsidRDefault="00295F6E" w:rsidP="00A74FB4">
      <w:pPr>
        <w:tabs>
          <w:tab w:val="right" w:leader="underscore" w:pos="8789"/>
        </w:tabs>
        <w:spacing w:after="120"/>
      </w:pPr>
      <w:r>
        <w:rPr>
          <w:color w:val="FF0000"/>
        </w:rPr>
        <w:t>De concentratie van de hydroxoniumionen stijgt.</w:t>
      </w:r>
      <w:r w:rsidR="00A74FB4">
        <w:tab/>
      </w:r>
    </w:p>
    <w:p w14:paraId="2C9C707C" w14:textId="77777777" w:rsidR="00A74FB4" w:rsidRDefault="00A74FB4" w:rsidP="00FC089D">
      <w:pPr>
        <w:pStyle w:val="Kop2"/>
      </w:pPr>
      <w:r>
        <w:t>Hoe verandert de pH bij het wisselen tussen een zwakke base en een sterke base?</w:t>
      </w:r>
    </w:p>
    <w:p w14:paraId="73A0CD71" w14:textId="77777777" w:rsidR="007F78AE" w:rsidRDefault="007F78AE" w:rsidP="007F78AE">
      <w:pPr>
        <w:pStyle w:val="Lijstalinea"/>
        <w:numPr>
          <w:ilvl w:val="0"/>
          <w:numId w:val="10"/>
        </w:numPr>
        <w:spacing w:line="240" w:lineRule="auto"/>
        <w:ind w:left="426"/>
      </w:pPr>
      <w:r>
        <w:t>Zet de app op base (Base) en op zwak (Weak).</w:t>
      </w:r>
    </w:p>
    <w:p w14:paraId="7AF65106" w14:textId="77777777" w:rsidR="007F78AE" w:rsidRDefault="007F78AE" w:rsidP="007F78AE">
      <w:pPr>
        <w:pStyle w:val="Lijstalinea"/>
        <w:numPr>
          <w:ilvl w:val="0"/>
          <w:numId w:val="10"/>
        </w:numPr>
        <w:spacing w:line="240" w:lineRule="auto"/>
        <w:ind w:left="426"/>
      </w:pPr>
      <w:r>
        <w:t>Vergelijk de kleur van het pH-strookje met het pH-diagram links bovenaan.</w:t>
      </w:r>
    </w:p>
    <w:p w14:paraId="568F3F73" w14:textId="77777777" w:rsidR="007F78AE" w:rsidRDefault="007F78AE" w:rsidP="007F78AE">
      <w:pPr>
        <w:pStyle w:val="Lijstalinea"/>
        <w:numPr>
          <w:ilvl w:val="0"/>
          <w:numId w:val="10"/>
        </w:numPr>
        <w:spacing w:line="240" w:lineRule="auto"/>
        <w:ind w:left="426"/>
      </w:pPr>
      <w:r>
        <w:t>Zet de app daarna op sterk (Strong).</w:t>
      </w:r>
    </w:p>
    <w:p w14:paraId="50820AC0" w14:textId="77777777" w:rsidR="007F78AE" w:rsidRDefault="007F78AE" w:rsidP="007F78AE">
      <w:pPr>
        <w:pStyle w:val="Lijstalinea"/>
        <w:numPr>
          <w:ilvl w:val="0"/>
          <w:numId w:val="10"/>
        </w:numPr>
        <w:spacing w:line="240" w:lineRule="auto"/>
        <w:ind w:left="426"/>
      </w:pPr>
      <w:r>
        <w:t>Vergelijk opnieuw de kleur van het pH-strookje met het diagram.</w:t>
      </w:r>
    </w:p>
    <w:p w14:paraId="27E337C6" w14:textId="77777777" w:rsidR="007F78AE" w:rsidRDefault="007F78AE" w:rsidP="00917502">
      <w:pPr>
        <w:pStyle w:val="Lijstalinea"/>
        <w:spacing w:line="240" w:lineRule="auto"/>
        <w:ind w:left="426"/>
        <w:rPr>
          <w:b/>
          <w:bCs/>
        </w:rPr>
      </w:pPr>
      <w:r w:rsidRPr="00A21C17">
        <w:rPr>
          <w:b/>
          <w:bCs/>
        </w:rPr>
        <w:t>Laat in beide gevallen de app op base (Base) staan.</w:t>
      </w:r>
    </w:p>
    <w:p w14:paraId="52DF8078" w14:textId="77777777" w:rsidR="007F78AE" w:rsidRDefault="007F78AE" w:rsidP="007F78AE">
      <w:pPr>
        <w:pStyle w:val="Lijstalinea"/>
        <w:numPr>
          <w:ilvl w:val="0"/>
          <w:numId w:val="10"/>
        </w:numPr>
        <w:spacing w:line="240" w:lineRule="auto"/>
        <w:ind w:left="426"/>
      </w:pPr>
      <w:r>
        <w:t>Vul onderstaande tabel aan met de kleur van het pH-strookje en de pH-waarde.</w:t>
      </w:r>
    </w:p>
    <w:tbl>
      <w:tblPr>
        <w:tblStyle w:val="Tabel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017"/>
        <w:gridCol w:w="3017"/>
        <w:gridCol w:w="3018"/>
      </w:tblGrid>
      <w:tr w:rsidR="00A74FB4" w14:paraId="3476BD20" w14:textId="77777777" w:rsidTr="003818F0">
        <w:tc>
          <w:tcPr>
            <w:tcW w:w="3017" w:type="dxa"/>
            <w:shd w:val="clear" w:color="auto" w:fill="000000" w:themeFill="text1"/>
          </w:tcPr>
          <w:p w14:paraId="31474C1E" w14:textId="77777777" w:rsidR="00A74FB4" w:rsidRDefault="00A74FB4" w:rsidP="003818F0"/>
        </w:tc>
        <w:tc>
          <w:tcPr>
            <w:tcW w:w="3017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73FEEAC" w14:textId="77777777" w:rsidR="00A74FB4" w:rsidRPr="0080763C" w:rsidRDefault="00A74FB4" w:rsidP="003818F0">
            <w:pPr>
              <w:jc w:val="center"/>
              <w:rPr>
                <w:b/>
                <w:bCs/>
              </w:rPr>
            </w:pPr>
            <w:r w:rsidRPr="0080763C">
              <w:rPr>
                <w:b/>
                <w:bCs/>
              </w:rPr>
              <w:t>Kleur</w:t>
            </w:r>
          </w:p>
        </w:tc>
        <w:tc>
          <w:tcPr>
            <w:tcW w:w="3018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0AB3F2D0" w14:textId="77777777" w:rsidR="00A74FB4" w:rsidRPr="0080763C" w:rsidRDefault="00A74FB4" w:rsidP="003818F0">
            <w:pPr>
              <w:jc w:val="center"/>
              <w:rPr>
                <w:b/>
                <w:bCs/>
              </w:rPr>
            </w:pPr>
            <w:r w:rsidRPr="0080763C">
              <w:rPr>
                <w:b/>
                <w:bCs/>
              </w:rPr>
              <w:t>pH-waarde</w:t>
            </w:r>
          </w:p>
        </w:tc>
      </w:tr>
      <w:tr w:rsidR="00A74FB4" w14:paraId="388BB244" w14:textId="77777777" w:rsidTr="003818F0">
        <w:tc>
          <w:tcPr>
            <w:tcW w:w="3017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4A424ADE" w14:textId="77777777" w:rsidR="00A74FB4" w:rsidRPr="0080763C" w:rsidRDefault="00A74FB4" w:rsidP="00381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Zwakke base</w:t>
            </w: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6C3F031C" w14:textId="1390AD29" w:rsidR="00A74FB4" w:rsidRPr="00A74FB4" w:rsidRDefault="0046793E" w:rsidP="00A74F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Groen</w:t>
            </w:r>
          </w:p>
        </w:tc>
        <w:tc>
          <w:tcPr>
            <w:tcW w:w="3018" w:type="dxa"/>
            <w:tcBorders>
              <w:top w:val="single" w:sz="8" w:space="0" w:color="auto"/>
              <w:bottom w:val="single" w:sz="4" w:space="0" w:color="auto"/>
            </w:tcBorders>
          </w:tcPr>
          <w:p w14:paraId="4867288E" w14:textId="304FA708" w:rsidR="00A74FB4" w:rsidRPr="00A74FB4" w:rsidRDefault="0046793E" w:rsidP="00A74F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A74FB4" w14:paraId="25C7C13B" w14:textId="77777777" w:rsidTr="003818F0">
        <w:tc>
          <w:tcPr>
            <w:tcW w:w="3017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6242BD02" w14:textId="77777777" w:rsidR="00A74FB4" w:rsidRPr="0080763C" w:rsidRDefault="00A74FB4" w:rsidP="00381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Sterke base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559DB8E" w14:textId="5EE3AB2E" w:rsidR="00A74FB4" w:rsidRPr="00A74FB4" w:rsidRDefault="0046793E" w:rsidP="00A74F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Blauw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14:paraId="5348AAA8" w14:textId="0A45DE9D" w:rsidR="00A74FB4" w:rsidRPr="00A74FB4" w:rsidRDefault="0046793E" w:rsidP="00A74F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</w:tr>
      <w:tr w:rsidR="00A74FB4" w14:paraId="5B676B59" w14:textId="77777777" w:rsidTr="003818F0">
        <w:tc>
          <w:tcPr>
            <w:tcW w:w="301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4CB1DF" w14:textId="77777777" w:rsidR="00A74FB4" w:rsidRDefault="00A74FB4" w:rsidP="00381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Streep door wat niet past:</w:t>
            </w:r>
          </w:p>
        </w:tc>
        <w:tc>
          <w:tcPr>
            <w:tcW w:w="60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4850B61E" w14:textId="77777777" w:rsidR="00A74FB4" w:rsidRDefault="00A74FB4" w:rsidP="003818F0">
            <w:r>
              <w:t>Een zwakke base heeft een hogere / lagere pH-waarde dan een sterke base.</w:t>
            </w:r>
          </w:p>
        </w:tc>
      </w:tr>
    </w:tbl>
    <w:p w14:paraId="775FB992" w14:textId="77777777" w:rsidR="007F78AE" w:rsidRDefault="007F78AE" w:rsidP="007F78AE">
      <w:pPr>
        <w:pStyle w:val="Lijstalinea"/>
        <w:numPr>
          <w:ilvl w:val="0"/>
          <w:numId w:val="10"/>
        </w:numPr>
        <w:spacing w:before="160" w:line="240" w:lineRule="auto"/>
        <w:ind w:left="426"/>
      </w:pPr>
      <w:r>
        <w:lastRenderedPageBreak/>
        <w:t>Wissel nu een aantal keer tussen zwak (Weak) en sterk (Strong)</w:t>
      </w:r>
    </w:p>
    <w:p w14:paraId="2E5F0CF4" w14:textId="77777777" w:rsidR="007F78AE" w:rsidRDefault="007F78AE" w:rsidP="007F78AE">
      <w:pPr>
        <w:pStyle w:val="Lijstalinea"/>
        <w:numPr>
          <w:ilvl w:val="0"/>
          <w:numId w:val="10"/>
        </w:numPr>
        <w:spacing w:before="160" w:line="240" w:lineRule="auto"/>
        <w:ind w:left="426"/>
      </w:pPr>
      <w:r>
        <w:t>Bekijk ondertussen het mengsel links onderaan.</w:t>
      </w:r>
    </w:p>
    <w:p w14:paraId="0F80AA4F" w14:textId="77777777" w:rsidR="007F78AE" w:rsidRPr="00FC089D" w:rsidRDefault="007F78AE" w:rsidP="007F78AE">
      <w:pPr>
        <w:pStyle w:val="Kop3"/>
      </w:pPr>
      <w:r w:rsidRPr="00FC089D">
        <w:t>Wat gebeurt er met de concentratie van het hydroxide-ion (OH</w:t>
      </w:r>
      <w:r w:rsidRPr="00FC089D">
        <w:rPr>
          <w:vertAlign w:val="superscript"/>
        </w:rPr>
        <w:t>-</w:t>
      </w:r>
      <w:r w:rsidRPr="00FC089D">
        <w:t>) als we van een sterke naar een zwakke base gaan?</w:t>
      </w:r>
    </w:p>
    <w:p w14:paraId="4AEE70E3" w14:textId="007B59FB" w:rsidR="00A74FB4" w:rsidRDefault="0083373F" w:rsidP="00A74FB4">
      <w:pPr>
        <w:tabs>
          <w:tab w:val="left" w:leader="underscore" w:pos="8789"/>
        </w:tabs>
        <w:spacing w:after="120"/>
      </w:pPr>
      <w:r>
        <w:rPr>
          <w:color w:val="FF0000"/>
        </w:rPr>
        <w:t>De concentratie van hydroxide-ionen daalt.</w:t>
      </w:r>
      <w:r w:rsidR="00A74FB4">
        <w:tab/>
      </w:r>
    </w:p>
    <w:p w14:paraId="386D9679" w14:textId="77777777" w:rsidR="00A74FB4" w:rsidRDefault="00A74FB4" w:rsidP="00FC089D">
      <w:pPr>
        <w:pStyle w:val="Kop2"/>
      </w:pPr>
      <w:r w:rsidRPr="00311924">
        <w:t>Rangschikking</w:t>
      </w:r>
      <w:r>
        <w:t xml:space="preserve"> op basis van pH-waarde</w:t>
      </w:r>
    </w:p>
    <w:p w14:paraId="5F3269E9" w14:textId="77777777" w:rsidR="00A74FB4" w:rsidRDefault="00A74FB4" w:rsidP="00A74FB4">
      <w:pPr>
        <w:spacing w:after="120" w:line="240" w:lineRule="auto"/>
      </w:pPr>
      <w:r>
        <w:t>Rangschik de vier verschillende oplossingen (sterke base, zwak zuur, sterk zuur, zwakke base) volgens de gevonden pH-waarden in de app.</w:t>
      </w:r>
    </w:p>
    <w:tbl>
      <w:tblPr>
        <w:tblStyle w:val="Tabel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3"/>
        <w:gridCol w:w="1909"/>
        <w:gridCol w:w="1909"/>
        <w:gridCol w:w="1910"/>
        <w:gridCol w:w="1911"/>
      </w:tblGrid>
      <w:tr w:rsidR="000C147D" w14:paraId="64838C6C" w14:textId="77777777" w:rsidTr="000B5D5F">
        <w:tc>
          <w:tcPr>
            <w:tcW w:w="1413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2C15F433" w14:textId="77777777" w:rsidR="00A74FB4" w:rsidRPr="006B77B9" w:rsidRDefault="00A74FB4" w:rsidP="003818F0">
            <w:pPr>
              <w:jc w:val="center"/>
              <w:rPr>
                <w:b/>
                <w:bCs/>
              </w:rPr>
            </w:pPr>
            <w:r w:rsidRPr="006B77B9">
              <w:rPr>
                <w:b/>
                <w:bCs/>
              </w:rPr>
              <w:t>pH-waarde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61461939" w14:textId="49277ED9" w:rsidR="00A74FB4" w:rsidRPr="00A74FB4" w:rsidRDefault="000C147D" w:rsidP="00A74F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909" w:type="dxa"/>
            <w:tcBorders>
              <w:top w:val="single" w:sz="8" w:space="0" w:color="auto"/>
              <w:bottom w:val="single" w:sz="4" w:space="0" w:color="auto"/>
            </w:tcBorders>
          </w:tcPr>
          <w:p w14:paraId="59429199" w14:textId="0B3A14DD" w:rsidR="00A74FB4" w:rsidRPr="00A74FB4" w:rsidRDefault="000C147D" w:rsidP="00A74F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910" w:type="dxa"/>
            <w:tcBorders>
              <w:top w:val="single" w:sz="8" w:space="0" w:color="auto"/>
              <w:bottom w:val="single" w:sz="4" w:space="0" w:color="auto"/>
            </w:tcBorders>
          </w:tcPr>
          <w:p w14:paraId="69D87804" w14:textId="4E3F2772" w:rsidR="00A74FB4" w:rsidRPr="00A74FB4" w:rsidRDefault="000C147D" w:rsidP="00A74F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1911" w:type="dxa"/>
            <w:tcBorders>
              <w:top w:val="single" w:sz="8" w:space="0" w:color="auto"/>
              <w:bottom w:val="single" w:sz="4" w:space="0" w:color="auto"/>
            </w:tcBorders>
          </w:tcPr>
          <w:p w14:paraId="30811EB3" w14:textId="61BD12FA" w:rsidR="00A74FB4" w:rsidRPr="00A74FB4" w:rsidRDefault="000C147D" w:rsidP="00A74F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</w:tr>
      <w:tr w:rsidR="000C147D" w14:paraId="40611284" w14:textId="77777777" w:rsidTr="000B5D5F">
        <w:tc>
          <w:tcPr>
            <w:tcW w:w="1413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25AEEB72" w14:textId="77777777" w:rsidR="00A74FB4" w:rsidRPr="006B77B9" w:rsidRDefault="00A74FB4" w:rsidP="003818F0">
            <w:pPr>
              <w:jc w:val="center"/>
              <w:rPr>
                <w:b/>
                <w:bCs/>
              </w:rPr>
            </w:pPr>
            <w:r w:rsidRPr="006B77B9">
              <w:rPr>
                <w:b/>
                <w:bCs/>
              </w:rPr>
              <w:t>Oplossing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428B3095" w14:textId="26B589F0" w:rsidR="00A74FB4" w:rsidRPr="00A74FB4" w:rsidRDefault="000C147D" w:rsidP="00A74F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Sterk zuur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8" w:space="0" w:color="auto"/>
            </w:tcBorders>
          </w:tcPr>
          <w:p w14:paraId="70D3987F" w14:textId="78D5EFDB" w:rsidR="00A74FB4" w:rsidRPr="00A74FB4" w:rsidRDefault="000C147D" w:rsidP="00A74F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Zwak zuur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8" w:space="0" w:color="auto"/>
            </w:tcBorders>
          </w:tcPr>
          <w:p w14:paraId="008E2E36" w14:textId="1081FB03" w:rsidR="00A74FB4" w:rsidRPr="00A74FB4" w:rsidRDefault="007E48B4" w:rsidP="00A74F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Zwakke base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8" w:space="0" w:color="auto"/>
            </w:tcBorders>
          </w:tcPr>
          <w:p w14:paraId="698F7AA6" w14:textId="1DF0E0DD" w:rsidR="00A74FB4" w:rsidRPr="00A74FB4" w:rsidRDefault="007E48B4" w:rsidP="00A74F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Sterke base</w:t>
            </w:r>
          </w:p>
        </w:tc>
      </w:tr>
    </w:tbl>
    <w:p w14:paraId="798F69E7" w14:textId="77777777" w:rsidR="00E44CAC" w:rsidRDefault="00E44CAC" w:rsidP="000B5D5F">
      <w:pPr>
        <w:rPr>
          <w:highlight w:val="cyan"/>
        </w:rPr>
      </w:pPr>
    </w:p>
    <w:p w14:paraId="33731C3C" w14:textId="15BFC904" w:rsidR="000B5D5F" w:rsidRDefault="000B5D5F" w:rsidP="000B5D5F">
      <w:r>
        <w:rPr>
          <w:highlight w:val="cyan"/>
        </w:rPr>
        <w:t>V</w:t>
      </w:r>
      <w:r w:rsidRPr="009145FE">
        <w:rPr>
          <w:highlight w:val="cyan"/>
        </w:rPr>
        <w:t>oor de leerkracht:</w:t>
      </w:r>
      <w:r w:rsidR="008D385D">
        <w:rPr>
          <w:highlight w:val="cyan"/>
        </w:rPr>
        <w:t xml:space="preserve"> </w:t>
      </w:r>
      <w:r>
        <w:rPr>
          <w:highlight w:val="cyan"/>
        </w:rPr>
        <w:t>Screenshots</w:t>
      </w:r>
      <w:r w:rsidR="008D385D">
        <w:rPr>
          <w:highlight w:val="cyan"/>
        </w:rPr>
        <w:t xml:space="preserve"> applicatie/simulatie.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D385D" w14:paraId="48D7296C" w14:textId="77777777" w:rsidTr="008D385D">
        <w:tc>
          <w:tcPr>
            <w:tcW w:w="4531" w:type="dxa"/>
          </w:tcPr>
          <w:p w14:paraId="5B99DCEB" w14:textId="68E1299C" w:rsidR="008D385D" w:rsidRDefault="008D385D" w:rsidP="008D38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88F625" wp14:editId="1B1F628D">
                  <wp:extent cx="2880000" cy="2163600"/>
                  <wp:effectExtent l="0" t="0" r="0" b="8255"/>
                  <wp:docPr id="166879130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38BD14E3" w14:textId="17ADA251" w:rsidR="008D385D" w:rsidRDefault="008D385D" w:rsidP="008D38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F930C8" wp14:editId="581AE711">
                  <wp:extent cx="2880000" cy="2163600"/>
                  <wp:effectExtent l="0" t="0" r="0" b="8255"/>
                  <wp:docPr id="1429739439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85D" w14:paraId="7CC99A62" w14:textId="77777777" w:rsidTr="008D385D">
        <w:tc>
          <w:tcPr>
            <w:tcW w:w="4531" w:type="dxa"/>
          </w:tcPr>
          <w:p w14:paraId="015CEFBA" w14:textId="60A71726" w:rsidR="008D385D" w:rsidRDefault="008D385D" w:rsidP="008D38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FCBCB2" wp14:editId="77DF99C4">
                  <wp:extent cx="2880000" cy="2163600"/>
                  <wp:effectExtent l="0" t="0" r="0" b="8255"/>
                  <wp:docPr id="970847004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5655DBA" w14:textId="360DF445" w:rsidR="008D385D" w:rsidRDefault="008D385D" w:rsidP="008D38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60DAC0" wp14:editId="70834AF5">
                  <wp:extent cx="2880000" cy="2163600"/>
                  <wp:effectExtent l="0" t="0" r="0" b="8255"/>
                  <wp:docPr id="2079358230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4E2E28" w14:textId="27A7F560" w:rsidR="009145FE" w:rsidRDefault="009145FE" w:rsidP="009145FE"/>
    <w:p w14:paraId="01B48CCA" w14:textId="586DED44" w:rsidR="00C07FD5" w:rsidRDefault="00C07FD5" w:rsidP="00C07FD5">
      <w:r>
        <w:rPr>
          <w:highlight w:val="cyan"/>
        </w:rPr>
        <w:t>V</w:t>
      </w:r>
      <w:r w:rsidRPr="009145FE">
        <w:rPr>
          <w:highlight w:val="cyan"/>
        </w:rPr>
        <w:t>oor de leerkracht:</w:t>
      </w:r>
      <w:r w:rsidRPr="00A504F2">
        <w:rPr>
          <w:highlight w:val="cyan"/>
        </w:rPr>
        <w:t xml:space="preserve"> </w:t>
      </w:r>
      <w:r>
        <w:rPr>
          <w:highlight w:val="cyan"/>
        </w:rPr>
        <w:t>Timing.</w:t>
      </w:r>
    </w:p>
    <w:p w14:paraId="20E2E4AC" w14:textId="5882A924" w:rsidR="00D94CE1" w:rsidRDefault="00D94CE1" w:rsidP="00C07FD5">
      <w:r>
        <w:t xml:space="preserve">De opgave zou hooguit </w:t>
      </w:r>
      <w:r w:rsidR="00E36E74">
        <w:t xml:space="preserve">een </w:t>
      </w:r>
      <w:r w:rsidR="00B22FAA">
        <w:t>1</w:t>
      </w:r>
      <w:r w:rsidR="00276F52">
        <w:t>0</w:t>
      </w:r>
      <w:r w:rsidR="00B22FAA">
        <w:t>-tal minuten in beslag mogen nemen</w:t>
      </w:r>
      <w:r w:rsidR="00276F52">
        <w:t xml:space="preserve"> en is dus ideaal te gebruiken als onderdeel van een hoekenwerk</w:t>
      </w:r>
      <w:r w:rsidR="00B22FAA">
        <w:t>.</w:t>
      </w:r>
    </w:p>
    <w:p w14:paraId="7B59E958" w14:textId="7DE585A0" w:rsidR="00B22FAA" w:rsidRDefault="00B22FAA" w:rsidP="00B22FAA">
      <w:r w:rsidRPr="00A62E22">
        <w:rPr>
          <w:highlight w:val="cyan"/>
        </w:rPr>
        <w:t>Voor de leerkracht</w:t>
      </w:r>
      <w:r w:rsidRPr="009145FE">
        <w:rPr>
          <w:highlight w:val="cyan"/>
        </w:rPr>
        <w:t>:</w:t>
      </w:r>
      <w:r w:rsidRPr="00A504F2">
        <w:rPr>
          <w:highlight w:val="cyan"/>
        </w:rPr>
        <w:t xml:space="preserve"> </w:t>
      </w:r>
      <w:r>
        <w:rPr>
          <w:highlight w:val="cyan"/>
        </w:rPr>
        <w:t>Oplijsting van de benodigde materialen.</w:t>
      </w:r>
    </w:p>
    <w:p w14:paraId="53C4A901" w14:textId="7F82F055" w:rsidR="00B22FAA" w:rsidRDefault="00A3664B" w:rsidP="009145FE">
      <w:r>
        <w:t>IPad</w:t>
      </w:r>
      <w:r w:rsidR="00352855">
        <w:t xml:space="preserve"> met app “</w:t>
      </w:r>
      <w:r>
        <w:t>Acids</w:t>
      </w:r>
      <w:r w:rsidR="00352855">
        <w:t xml:space="preserve"> and Bases in Chemistry</w:t>
      </w:r>
      <w:r w:rsidR="001B7453">
        <w:t>”</w:t>
      </w:r>
      <w:r w:rsidR="00352855">
        <w:t>.</w:t>
      </w:r>
      <w:r w:rsidR="001B7453">
        <w:t xml:space="preserve"> </w:t>
      </w:r>
      <w:r w:rsidR="001B7453">
        <w:br/>
        <w:t>(</w:t>
      </w:r>
      <w:hyperlink r:id="rId10" w:history="1">
        <w:r w:rsidR="001B7453" w:rsidRPr="001B7453">
          <w:rPr>
            <w:rStyle w:val="Hyperlink"/>
          </w:rPr>
          <w:t>https://apps.apple.com/us/app/acids-and-bases-in-chemistry/id1181885373</w:t>
        </w:r>
      </w:hyperlink>
      <w:r w:rsidR="001B7453">
        <w:t>)</w:t>
      </w:r>
    </w:p>
    <w:p w14:paraId="2E71EDE8" w14:textId="77777777" w:rsidR="004221A0" w:rsidRDefault="00C32CB6" w:rsidP="00C32CB6">
      <w:pPr>
        <w:rPr>
          <w:highlight w:val="cyan"/>
        </w:rPr>
      </w:pPr>
      <w:r>
        <w:rPr>
          <w:highlight w:val="cyan"/>
        </w:rPr>
        <w:lastRenderedPageBreak/>
        <w:t>V</w:t>
      </w:r>
      <w:r w:rsidRPr="009145FE">
        <w:rPr>
          <w:highlight w:val="cyan"/>
        </w:rPr>
        <w:t>oor de leerkracht:</w:t>
      </w:r>
      <w:r w:rsidR="004221A0">
        <w:rPr>
          <w:highlight w:val="cyan"/>
        </w:rPr>
        <w:t xml:space="preserve"> Organisatie in de klas.</w:t>
      </w:r>
    </w:p>
    <w:p w14:paraId="3FCF1CB9" w14:textId="77777777" w:rsidR="00A3664B" w:rsidRDefault="00D15492" w:rsidP="00C32CB6">
      <w:r>
        <w:t>Je kunt de leerlingen ieder apart met de applicatie aan de slag laten gaan.</w:t>
      </w:r>
    </w:p>
    <w:p w14:paraId="09A58A93" w14:textId="58327FBD" w:rsidR="00296C45" w:rsidRDefault="00A3664B">
      <w:r>
        <w:t xml:space="preserve">In grote groepen, of als er </w:t>
      </w:r>
      <w:r w:rsidR="00EE7C34">
        <w:t xml:space="preserve">gewoon </w:t>
      </w:r>
      <w:r>
        <w:t>minder iPads beschikbaar zijn</w:t>
      </w:r>
      <w:r w:rsidR="00D15492">
        <w:t xml:space="preserve"> </w:t>
      </w:r>
      <w:r>
        <w:t>dan leerlingen</w:t>
      </w:r>
      <w:r w:rsidR="00EE7C34">
        <w:t>, kunnen de leerlingen best in groepjes van twee, uitzonderlijk drie leerlingen samen werken.</w:t>
      </w:r>
      <w:r w:rsidR="00C64513">
        <w:t xml:space="preserve"> Meer dan drie leerlingen samen is af te raden</w:t>
      </w:r>
      <w:r w:rsidR="003D3A1F">
        <w:t>, het scherm is veel te klein</w:t>
      </w:r>
      <w:r w:rsidR="004601D3">
        <w:t xml:space="preserve"> waardoor bij zulke groepen de leerlingen </w:t>
      </w:r>
      <w:r w:rsidR="00025204">
        <w:t>die het scherm niet goed kunnen zien eerder de klas gaan verstoren of de anderen het werk laten doen.</w:t>
      </w:r>
      <w:r w:rsidR="00523E7F">
        <w:t xml:space="preserve"> Bij een groepje van twee leerlingen kan één leerling de applicatie bedienen terwijl de ander de opgaven invult</w:t>
      </w:r>
      <w:r w:rsidR="007E231E">
        <w:t>.</w:t>
      </w:r>
    </w:p>
    <w:p w14:paraId="5D30FCBE" w14:textId="14322DA4" w:rsidR="0025673C" w:rsidRDefault="0025673C">
      <w:r>
        <w:t>Best kan je deze applicatie inzetten als onderdeel van een hoekenwerk aangezien het gebruik ervan weinig tijd in beslag zou moeten nemen.</w:t>
      </w:r>
    </w:p>
    <w:p w14:paraId="3F97A446" w14:textId="31E26E8B" w:rsidR="009145FE" w:rsidRDefault="00E73474" w:rsidP="009145FE">
      <w:r w:rsidRPr="00864172">
        <w:rPr>
          <w:highlight w:val="cyan"/>
        </w:rPr>
        <w:t xml:space="preserve">Voor de leerkracht: </w:t>
      </w:r>
      <w:r w:rsidR="009145FE" w:rsidRPr="00864172">
        <w:rPr>
          <w:highlight w:val="cyan"/>
        </w:rPr>
        <w:t>Info over de simulatie</w:t>
      </w:r>
      <w:r w:rsidR="00296C45">
        <w:rPr>
          <w:highlight w:val="cyan"/>
        </w:rPr>
        <w:t>s en uitleg over de mogelijkheden.</w:t>
      </w:r>
    </w:p>
    <w:p w14:paraId="1D26B72E" w14:textId="371D298C" w:rsidR="009145FE" w:rsidRDefault="001540FE" w:rsidP="00226400">
      <w:r>
        <w:t>De applicatie zelf is goedkoop (</w:t>
      </w:r>
      <w:r w:rsidR="001D46EB">
        <w:t xml:space="preserve">$ </w:t>
      </w:r>
      <w:r>
        <w:t>0,99</w:t>
      </w:r>
      <w:r w:rsidR="00FB0470">
        <w:t>) maar ook zeer gelimiteerd. Er wordt ook wel uitleg gegeven over</w:t>
      </w:r>
      <w:r w:rsidR="000673CD">
        <w:t xml:space="preserve"> zuurtegraad, pH en neutralisatie reacties, maar dit is niet interactief en enkel in het Engels beschikbaar.</w:t>
      </w:r>
      <w:bookmarkEnd w:id="0"/>
      <w:r w:rsidR="00B437B5">
        <w:t xml:space="preserve"> Dit gaat enkel de leerlingen vast houden die zéér geïnteresseerd zijn én al vlot Engels kunnen om het taalgebruik te kunnen volgen.</w:t>
      </w:r>
      <w:r w:rsidR="00672A05">
        <w:t xml:space="preserve"> Het is dus wel belangrijk om de theorie over pH-waarde en zuurtegraad op voorhand </w:t>
      </w:r>
      <w:r w:rsidR="00A1230C">
        <w:t>zelf aan te leren en de applicatie erna als oefening of herhaling te gebruiken.</w:t>
      </w:r>
    </w:p>
    <w:p w14:paraId="0905C08C" w14:textId="56C2D462" w:rsidR="00B437B5" w:rsidRDefault="00B437B5" w:rsidP="00226400">
      <w:r>
        <w:t xml:space="preserve">De applicatie bevat ook een tweede activiteit waarbij </w:t>
      </w:r>
      <w:r w:rsidR="007755F5">
        <w:t>de gebruiker de naam van een stof te zien krijgt en de bruto formule hierbij moet selecteren uit een lijstje.</w:t>
      </w:r>
      <w:r w:rsidR="00092B4C">
        <w:t xml:space="preserve"> Deze naamgevingsoefening gaat wel niet specifiek over zuren en basen en is ook elke </w:t>
      </w:r>
      <w:r w:rsidR="003A2B0C">
        <w:t>keer 100% hetzelfde.</w:t>
      </w:r>
    </w:p>
    <w:sectPr w:rsidR="00B43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307A"/>
    <w:multiLevelType w:val="hybridMultilevel"/>
    <w:tmpl w:val="20EA155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93D"/>
    <w:multiLevelType w:val="hybridMultilevel"/>
    <w:tmpl w:val="20EA1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4591A"/>
    <w:multiLevelType w:val="hybridMultilevel"/>
    <w:tmpl w:val="2B8ACC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631AC"/>
    <w:multiLevelType w:val="hybridMultilevel"/>
    <w:tmpl w:val="1E0068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F626C"/>
    <w:multiLevelType w:val="hybridMultilevel"/>
    <w:tmpl w:val="ACCC8FA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E02B7"/>
    <w:multiLevelType w:val="hybridMultilevel"/>
    <w:tmpl w:val="C8E23C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75CF2"/>
    <w:multiLevelType w:val="hybridMultilevel"/>
    <w:tmpl w:val="20EA1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E3102"/>
    <w:multiLevelType w:val="multilevel"/>
    <w:tmpl w:val="D454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8" w15:restartNumberingAfterBreak="0">
    <w:nsid w:val="507F6526"/>
    <w:multiLevelType w:val="hybridMultilevel"/>
    <w:tmpl w:val="1E00683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85058"/>
    <w:multiLevelType w:val="hybridMultilevel"/>
    <w:tmpl w:val="EA2E8C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C3AB6"/>
    <w:multiLevelType w:val="hybridMultilevel"/>
    <w:tmpl w:val="39A84E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409158">
    <w:abstractNumId w:val="7"/>
  </w:num>
  <w:num w:numId="2" w16cid:durableId="91975077">
    <w:abstractNumId w:val="2"/>
  </w:num>
  <w:num w:numId="3" w16cid:durableId="42947847">
    <w:abstractNumId w:val="4"/>
  </w:num>
  <w:num w:numId="4" w16cid:durableId="1532720454">
    <w:abstractNumId w:val="9"/>
  </w:num>
  <w:num w:numId="5" w16cid:durableId="1870679119">
    <w:abstractNumId w:val="0"/>
  </w:num>
  <w:num w:numId="6" w16cid:durableId="2124035477">
    <w:abstractNumId w:val="8"/>
  </w:num>
  <w:num w:numId="7" w16cid:durableId="581573642">
    <w:abstractNumId w:val="1"/>
  </w:num>
  <w:num w:numId="8" w16cid:durableId="426001225">
    <w:abstractNumId w:val="10"/>
  </w:num>
  <w:num w:numId="9" w16cid:durableId="100688911">
    <w:abstractNumId w:val="6"/>
  </w:num>
  <w:num w:numId="10" w16cid:durableId="1235431689">
    <w:abstractNumId w:val="5"/>
  </w:num>
  <w:num w:numId="11" w16cid:durableId="1567229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8B"/>
    <w:rsid w:val="00021160"/>
    <w:rsid w:val="00022A34"/>
    <w:rsid w:val="00025204"/>
    <w:rsid w:val="00036C56"/>
    <w:rsid w:val="00040225"/>
    <w:rsid w:val="0004156C"/>
    <w:rsid w:val="00044B90"/>
    <w:rsid w:val="00047CDE"/>
    <w:rsid w:val="000568C5"/>
    <w:rsid w:val="00064A5C"/>
    <w:rsid w:val="000673CD"/>
    <w:rsid w:val="00073261"/>
    <w:rsid w:val="00081EE9"/>
    <w:rsid w:val="00085F58"/>
    <w:rsid w:val="00092B4C"/>
    <w:rsid w:val="000A6F2C"/>
    <w:rsid w:val="000B591E"/>
    <w:rsid w:val="000B5D5F"/>
    <w:rsid w:val="000C147D"/>
    <w:rsid w:val="000C44AD"/>
    <w:rsid w:val="000D3DD4"/>
    <w:rsid w:val="00111686"/>
    <w:rsid w:val="00134700"/>
    <w:rsid w:val="001375F2"/>
    <w:rsid w:val="001377A0"/>
    <w:rsid w:val="001514D7"/>
    <w:rsid w:val="001540FE"/>
    <w:rsid w:val="00156EC2"/>
    <w:rsid w:val="0016495B"/>
    <w:rsid w:val="00171533"/>
    <w:rsid w:val="00190AFA"/>
    <w:rsid w:val="001A5DDB"/>
    <w:rsid w:val="001B6715"/>
    <w:rsid w:val="001B7453"/>
    <w:rsid w:val="001D0811"/>
    <w:rsid w:val="001D46EB"/>
    <w:rsid w:val="001F2B1A"/>
    <w:rsid w:val="001F3D77"/>
    <w:rsid w:val="00225AB6"/>
    <w:rsid w:val="00226400"/>
    <w:rsid w:val="00227619"/>
    <w:rsid w:val="00237144"/>
    <w:rsid w:val="002461E5"/>
    <w:rsid w:val="0025673C"/>
    <w:rsid w:val="00276F52"/>
    <w:rsid w:val="00295F6E"/>
    <w:rsid w:val="00296C45"/>
    <w:rsid w:val="002A6480"/>
    <w:rsid w:val="002A7D8E"/>
    <w:rsid w:val="002B00B8"/>
    <w:rsid w:val="002C0E29"/>
    <w:rsid w:val="002C43B9"/>
    <w:rsid w:val="002D144F"/>
    <w:rsid w:val="002F2771"/>
    <w:rsid w:val="00311924"/>
    <w:rsid w:val="00345F5B"/>
    <w:rsid w:val="0035229E"/>
    <w:rsid w:val="00352855"/>
    <w:rsid w:val="003A0C7F"/>
    <w:rsid w:val="003A2B0C"/>
    <w:rsid w:val="003D3A1F"/>
    <w:rsid w:val="004221A0"/>
    <w:rsid w:val="004334E3"/>
    <w:rsid w:val="00444C95"/>
    <w:rsid w:val="004500F9"/>
    <w:rsid w:val="00452684"/>
    <w:rsid w:val="004601D3"/>
    <w:rsid w:val="0046793E"/>
    <w:rsid w:val="00483417"/>
    <w:rsid w:val="00490CA5"/>
    <w:rsid w:val="00493B02"/>
    <w:rsid w:val="00496F25"/>
    <w:rsid w:val="004A180A"/>
    <w:rsid w:val="004B2B1E"/>
    <w:rsid w:val="004B3092"/>
    <w:rsid w:val="004C0AEF"/>
    <w:rsid w:val="004D7E2D"/>
    <w:rsid w:val="004E755B"/>
    <w:rsid w:val="004E7B87"/>
    <w:rsid w:val="00523E7F"/>
    <w:rsid w:val="005248A2"/>
    <w:rsid w:val="00526B77"/>
    <w:rsid w:val="00533E0D"/>
    <w:rsid w:val="005728FF"/>
    <w:rsid w:val="0058055E"/>
    <w:rsid w:val="005865DB"/>
    <w:rsid w:val="0059788C"/>
    <w:rsid w:val="005B0B0A"/>
    <w:rsid w:val="005D6C2A"/>
    <w:rsid w:val="00616BD3"/>
    <w:rsid w:val="00630A52"/>
    <w:rsid w:val="00653416"/>
    <w:rsid w:val="006637BC"/>
    <w:rsid w:val="00672A05"/>
    <w:rsid w:val="0067608A"/>
    <w:rsid w:val="0068173D"/>
    <w:rsid w:val="006B77B9"/>
    <w:rsid w:val="00711F8B"/>
    <w:rsid w:val="00720BD4"/>
    <w:rsid w:val="00745C95"/>
    <w:rsid w:val="00770EB1"/>
    <w:rsid w:val="00773117"/>
    <w:rsid w:val="007755F5"/>
    <w:rsid w:val="00775D35"/>
    <w:rsid w:val="007A22A0"/>
    <w:rsid w:val="007A3EB0"/>
    <w:rsid w:val="007C4A83"/>
    <w:rsid w:val="007C7D33"/>
    <w:rsid w:val="007D705E"/>
    <w:rsid w:val="007E231E"/>
    <w:rsid w:val="007E48B4"/>
    <w:rsid w:val="007E7406"/>
    <w:rsid w:val="007F344A"/>
    <w:rsid w:val="007F78AE"/>
    <w:rsid w:val="00805CF3"/>
    <w:rsid w:val="0080763C"/>
    <w:rsid w:val="00821B26"/>
    <w:rsid w:val="0083373F"/>
    <w:rsid w:val="0086355B"/>
    <w:rsid w:val="00864172"/>
    <w:rsid w:val="00891C8D"/>
    <w:rsid w:val="008A0000"/>
    <w:rsid w:val="008A6413"/>
    <w:rsid w:val="008D385D"/>
    <w:rsid w:val="008F2772"/>
    <w:rsid w:val="008F766D"/>
    <w:rsid w:val="008F7E3E"/>
    <w:rsid w:val="00903678"/>
    <w:rsid w:val="009145FE"/>
    <w:rsid w:val="00925557"/>
    <w:rsid w:val="00944E6E"/>
    <w:rsid w:val="00951954"/>
    <w:rsid w:val="00956B9C"/>
    <w:rsid w:val="00A1230C"/>
    <w:rsid w:val="00A13AEC"/>
    <w:rsid w:val="00A21C17"/>
    <w:rsid w:val="00A273DE"/>
    <w:rsid w:val="00A31856"/>
    <w:rsid w:val="00A3664B"/>
    <w:rsid w:val="00A504F2"/>
    <w:rsid w:val="00A62E22"/>
    <w:rsid w:val="00A74FB4"/>
    <w:rsid w:val="00A90184"/>
    <w:rsid w:val="00AC545D"/>
    <w:rsid w:val="00AD44A5"/>
    <w:rsid w:val="00B007B8"/>
    <w:rsid w:val="00B12383"/>
    <w:rsid w:val="00B22FAA"/>
    <w:rsid w:val="00B30249"/>
    <w:rsid w:val="00B437B5"/>
    <w:rsid w:val="00B44FB8"/>
    <w:rsid w:val="00B84C54"/>
    <w:rsid w:val="00BA69A9"/>
    <w:rsid w:val="00BB08EA"/>
    <w:rsid w:val="00BB6690"/>
    <w:rsid w:val="00BD2979"/>
    <w:rsid w:val="00BF2758"/>
    <w:rsid w:val="00C00D53"/>
    <w:rsid w:val="00C07FD5"/>
    <w:rsid w:val="00C26EBA"/>
    <w:rsid w:val="00C32CB6"/>
    <w:rsid w:val="00C4508F"/>
    <w:rsid w:val="00C53B33"/>
    <w:rsid w:val="00C62E1E"/>
    <w:rsid w:val="00C64513"/>
    <w:rsid w:val="00C812D3"/>
    <w:rsid w:val="00CD0043"/>
    <w:rsid w:val="00CF01A2"/>
    <w:rsid w:val="00CF4765"/>
    <w:rsid w:val="00D12D99"/>
    <w:rsid w:val="00D15492"/>
    <w:rsid w:val="00D50F09"/>
    <w:rsid w:val="00D576A3"/>
    <w:rsid w:val="00D8051A"/>
    <w:rsid w:val="00D834F7"/>
    <w:rsid w:val="00D90244"/>
    <w:rsid w:val="00D94CE1"/>
    <w:rsid w:val="00DA0338"/>
    <w:rsid w:val="00DC1D99"/>
    <w:rsid w:val="00DC3561"/>
    <w:rsid w:val="00DD56E3"/>
    <w:rsid w:val="00E36E74"/>
    <w:rsid w:val="00E426CB"/>
    <w:rsid w:val="00E44CAC"/>
    <w:rsid w:val="00E5008B"/>
    <w:rsid w:val="00E64A68"/>
    <w:rsid w:val="00E7300D"/>
    <w:rsid w:val="00E73474"/>
    <w:rsid w:val="00E93904"/>
    <w:rsid w:val="00E9403B"/>
    <w:rsid w:val="00EE7C34"/>
    <w:rsid w:val="00EF4CF7"/>
    <w:rsid w:val="00F0040B"/>
    <w:rsid w:val="00F26641"/>
    <w:rsid w:val="00F31472"/>
    <w:rsid w:val="00F911BF"/>
    <w:rsid w:val="00FB0470"/>
    <w:rsid w:val="00FC089D"/>
    <w:rsid w:val="00FC165E"/>
    <w:rsid w:val="00FD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94DC"/>
  <w15:chartTrackingRefBased/>
  <w15:docId w15:val="{5160DAB9-4F4A-4AC9-81B0-50E3BD79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0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089D"/>
    <w:pPr>
      <w:spacing w:before="60" w:after="60"/>
      <w:outlineLvl w:val="1"/>
    </w:pPr>
    <w:rPr>
      <w:b/>
      <w:b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31856"/>
    <w:pPr>
      <w:spacing w:before="160" w:line="240" w:lineRule="auto"/>
      <w:ind w:left="66"/>
      <w:outlineLvl w:val="2"/>
    </w:pPr>
    <w:rPr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0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0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0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0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0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0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0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FC089D"/>
    <w:rPr>
      <w:b/>
      <w:b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A31856"/>
    <w:rPr>
      <w:b/>
      <w:bCs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00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00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00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00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00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00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0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0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0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0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0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00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00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00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0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00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008B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352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B745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7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apps.apple.com/us/app/acids-and-bases-in-chemistry/id118188537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1386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Poncelet</dc:creator>
  <cp:keywords/>
  <dc:description/>
  <cp:lastModifiedBy>Sven Maesen</cp:lastModifiedBy>
  <cp:revision>4</cp:revision>
  <dcterms:created xsi:type="dcterms:W3CDTF">2024-10-06T12:14:00Z</dcterms:created>
  <dcterms:modified xsi:type="dcterms:W3CDTF">2024-10-30T15:05:00Z</dcterms:modified>
</cp:coreProperties>
</file>