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A90EF" w14:textId="6FD143D1" w:rsidR="001D0811" w:rsidRDefault="001D0811">
      <w:r w:rsidRPr="00E5008B">
        <w:rPr>
          <w:noProof/>
        </w:rPr>
        <w:drawing>
          <wp:anchor distT="0" distB="0" distL="114300" distR="114300" simplePos="0" relativeHeight="251658240" behindDoc="0" locked="0" layoutInCell="1" allowOverlap="1" wp14:anchorId="27E827B7" wp14:editId="4A23A216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4563112" cy="1876687"/>
            <wp:effectExtent l="0" t="0" r="8890" b="9525"/>
            <wp:wrapSquare wrapText="bothSides"/>
            <wp:docPr id="234517725" name="Afbeelding 1" descr="Afbeelding met tekst, Graphics, ontwerp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517725" name="Afbeelding 1" descr="Afbeelding met tekst, Graphics, ontwerp, grafische vormgeving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112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A1B093" w14:textId="77777777" w:rsidR="001D0811" w:rsidRDefault="001D0811"/>
    <w:p w14:paraId="5BA492E9" w14:textId="4A624D4E" w:rsidR="001D0811" w:rsidRDefault="001D0811"/>
    <w:p w14:paraId="3678B2EF" w14:textId="77777777" w:rsidR="001D0811" w:rsidRDefault="001D0811"/>
    <w:p w14:paraId="615AE528" w14:textId="77777777" w:rsidR="001D0811" w:rsidRDefault="001D0811"/>
    <w:p w14:paraId="23A610DC" w14:textId="77777777" w:rsidR="001D0811" w:rsidRDefault="001D0811"/>
    <w:p w14:paraId="4998461B" w14:textId="77777777" w:rsidR="001D0811" w:rsidRDefault="001D0811"/>
    <w:p w14:paraId="04DBB5EA" w14:textId="4BE1F6B7" w:rsidR="00BA69A9" w:rsidRDefault="00E5008B">
      <w:r>
        <w:t>Titel:</w:t>
      </w:r>
      <w:r w:rsidR="00DD6491">
        <w:t xml:space="preserve"> Blokken anorganische</w:t>
      </w:r>
    </w:p>
    <w:p w14:paraId="17686D01" w14:textId="77777777" w:rsidR="00E5008B" w:rsidRDefault="00E5008B"/>
    <w:p w14:paraId="6F236061" w14:textId="0D1EA86A" w:rsidR="00E5008B" w:rsidRDefault="00E5008B">
      <w:r>
        <w:t>Minimumdoel:</w:t>
      </w:r>
    </w:p>
    <w:p w14:paraId="78962C2F" w14:textId="66C5F859" w:rsidR="00E5008B" w:rsidRDefault="00E5008B">
      <w:r>
        <w:t xml:space="preserve">LPD </w:t>
      </w:r>
      <w:proofErr w:type="spellStart"/>
      <w:r>
        <w:t>KathOndVl</w:t>
      </w:r>
      <w:proofErr w:type="spellEnd"/>
      <w:r>
        <w:t xml:space="preserve"> + wenk</w:t>
      </w:r>
    </w:p>
    <w:p w14:paraId="40A43216" w14:textId="20A3E12F" w:rsidR="00231DBF" w:rsidRDefault="00231DBF" w:rsidP="00231DBF">
      <w:pPr>
        <w:pStyle w:val="DoelCh"/>
        <w:numPr>
          <w:ilvl w:val="0"/>
          <w:numId w:val="0"/>
        </w:numPr>
        <w:ind w:left="218"/>
      </w:pPr>
      <w:r>
        <w:t xml:space="preserve">LPD 14C: </w:t>
      </w:r>
      <w:r w:rsidRPr="00555DBF">
        <w:t>De leerlingen vormen vanuit de IUPAC-naamgeving van anorganische zuren, basen, zouten, oxiden met gegeven formule de naam en omgekeerd.</w:t>
      </w:r>
    </w:p>
    <w:p w14:paraId="36FCD581" w14:textId="77777777" w:rsidR="00231DBF" w:rsidRPr="00463B76" w:rsidRDefault="00231DBF" w:rsidP="00231DBF">
      <w:pPr>
        <w:pStyle w:val="Wenk"/>
      </w:pPr>
      <w:r w:rsidRPr="00463B76">
        <w:t xml:space="preserve">Voor elementen uit de hoofdgroepen Ia, </w:t>
      </w:r>
      <w:proofErr w:type="spellStart"/>
      <w:r w:rsidRPr="00463B76">
        <w:t>IIa</w:t>
      </w:r>
      <w:proofErr w:type="spellEnd"/>
      <w:r w:rsidRPr="00463B76">
        <w:t xml:space="preserve">, </w:t>
      </w:r>
      <w:proofErr w:type="spellStart"/>
      <w:r w:rsidRPr="00463B76">
        <w:t>IIIa</w:t>
      </w:r>
      <w:proofErr w:type="spellEnd"/>
      <w:r w:rsidRPr="00463B76">
        <w:t xml:space="preserve">, </w:t>
      </w:r>
      <w:proofErr w:type="spellStart"/>
      <w:r w:rsidRPr="00463B76">
        <w:t>VIa</w:t>
      </w:r>
      <w:proofErr w:type="spellEnd"/>
      <w:r w:rsidRPr="00463B76">
        <w:t xml:space="preserve"> en </w:t>
      </w:r>
      <w:proofErr w:type="spellStart"/>
      <w:r w:rsidRPr="00463B76">
        <w:t>VIIa</w:t>
      </w:r>
      <w:proofErr w:type="spellEnd"/>
      <w:r w:rsidRPr="00463B76">
        <w:t xml:space="preserve"> kan je het oxidatiegetal afleiden via het periodiek systeem. In de andere gevallen wordt het oxidatiegetal gegeven.</w:t>
      </w:r>
    </w:p>
    <w:p w14:paraId="21BBE746" w14:textId="77777777" w:rsidR="00231DBF" w:rsidRDefault="00231DBF"/>
    <w:p w14:paraId="3B24304A" w14:textId="410F1FAF" w:rsidR="00E5008B" w:rsidRDefault="00E5008B">
      <w:r>
        <w:t>LPD GO!</w:t>
      </w:r>
    </w:p>
    <w:p w14:paraId="6438251E" w14:textId="5210D649" w:rsidR="00231DBF" w:rsidRDefault="00231DBF">
      <w:r w:rsidRPr="00231DBF">
        <w:t>WD2_09.01.12 09.01.05 De leerlingen hanteren de IUPAC-naamgeving voor alkanen en anorganische zuren, basen, zouten en oxiden. • binaire, ternaire verbindingen</w:t>
      </w:r>
    </w:p>
    <w:p w14:paraId="2475CE19" w14:textId="44BA9051" w:rsidR="00E5008B" w:rsidRDefault="00E5008B">
      <w:r>
        <w:t xml:space="preserve">LPD </w:t>
      </w:r>
      <w:proofErr w:type="spellStart"/>
      <w:r>
        <w:t>PrO</w:t>
      </w:r>
      <w:proofErr w:type="spellEnd"/>
    </w:p>
    <w:tbl>
      <w:tblPr>
        <w:tblW w:w="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8076"/>
      </w:tblGrid>
      <w:tr w:rsidR="00231DBF" w:rsidRPr="00231DBF" w14:paraId="6DF85AC5" w14:textId="77777777" w:rsidTr="00231DB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14:paraId="3750ECAB" w14:textId="77777777" w:rsidR="00231DBF" w:rsidRPr="00231DBF" w:rsidRDefault="00231DBF" w:rsidP="00231DBF">
            <w:r w:rsidRPr="00231DBF">
              <w:t>SV09.03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6942FBE" w14:textId="77777777" w:rsidR="00231DBF" w:rsidRPr="00231DBF" w:rsidRDefault="00231DBF" w:rsidP="00231DBF">
            <w:r w:rsidRPr="00231DBF">
              <w:t>De leerlingen stellen chemische (structuur)formules op van enkelvoudige en binaire anorganische stoffen.</w:t>
            </w:r>
          </w:p>
        </w:tc>
      </w:tr>
    </w:tbl>
    <w:p w14:paraId="4DE83FD4" w14:textId="77777777" w:rsidR="00E5008B" w:rsidRDefault="00E5008B"/>
    <w:p w14:paraId="6250F621" w14:textId="77777777" w:rsidR="00226400" w:rsidRDefault="00226400" w:rsidP="00226400"/>
    <w:p w14:paraId="1A3A3CE0" w14:textId="69343B42" w:rsidR="00226400" w:rsidRDefault="000B591E" w:rsidP="00226400">
      <w:r w:rsidRPr="000B591E">
        <w:rPr>
          <w:highlight w:val="cyan"/>
        </w:rPr>
        <w:t>Voor de leerlingen: Instructieblad bij opgave:</w:t>
      </w:r>
    </w:p>
    <w:p w14:paraId="361B2EB9" w14:textId="6C5A0084" w:rsidR="000B591E" w:rsidRDefault="000B591E" w:rsidP="00226400">
      <w:r>
        <w:t>-wat doen?</w:t>
      </w:r>
    </w:p>
    <w:p w14:paraId="5FAB31CF" w14:textId="726FE167" w:rsidR="001C5B70" w:rsidRDefault="001C5B70" w:rsidP="00226400">
      <w:r>
        <w:t xml:space="preserve">De leerlingen gooien met de blokken. Aan de hand van de bovenkant van de blokken proberen de leerlingen een anorganische formule te vormen. (zie instructieblad blokken) </w:t>
      </w:r>
    </w:p>
    <w:p w14:paraId="5433A7DE" w14:textId="78DBC7E4" w:rsidR="000B591E" w:rsidRDefault="000B591E" w:rsidP="00226400">
      <w:r>
        <w:t>-wat afgeven?</w:t>
      </w:r>
    </w:p>
    <w:p w14:paraId="00E4E9DC" w14:textId="5C666795" w:rsidR="001C5B70" w:rsidRDefault="001C5B70" w:rsidP="00226400">
      <w:r>
        <w:t xml:space="preserve">De leerlingen geven het antwoordenblad af. Op dit antwoordenblad staan de gevormde anorganische stoffen. </w:t>
      </w:r>
    </w:p>
    <w:p w14:paraId="1BE758D4" w14:textId="76046074" w:rsidR="000B591E" w:rsidRDefault="000B591E" w:rsidP="00226400">
      <w:r>
        <w:lastRenderedPageBreak/>
        <w:t>-punten?</w:t>
      </w:r>
    </w:p>
    <w:p w14:paraId="57020775" w14:textId="58BD5F77" w:rsidR="009145FE" w:rsidRDefault="001C5B70" w:rsidP="00226400">
      <w:r>
        <w:t xml:space="preserve">Er worden punten gegeven op de juistheid van de gevormde anorganische stoffen. </w:t>
      </w:r>
    </w:p>
    <w:p w14:paraId="0468CCFE" w14:textId="77777777" w:rsidR="009145FE" w:rsidRDefault="009145FE" w:rsidP="00226400">
      <w:bookmarkStart w:id="0" w:name="_Hlk177987911"/>
    </w:p>
    <w:p w14:paraId="0ED535E6" w14:textId="2BEC8F41" w:rsidR="009145FE" w:rsidRDefault="009145FE" w:rsidP="00226400">
      <w:r w:rsidRPr="009145FE">
        <w:rPr>
          <w:highlight w:val="cyan"/>
        </w:rPr>
        <w:t>Voor de leerkracht:</w:t>
      </w:r>
    </w:p>
    <w:p w14:paraId="714E2E28" w14:textId="75CA2885" w:rsidR="009145FE" w:rsidRDefault="009145FE" w:rsidP="009145FE">
      <w:r>
        <w:t>X Oplossingen</w:t>
      </w:r>
    </w:p>
    <w:p w14:paraId="7AF0EF3B" w14:textId="0FA3A449" w:rsidR="001C5B70" w:rsidRDefault="001C5B70" w:rsidP="009145FE">
      <w:r>
        <w:t xml:space="preserve">De leerkracht controleert de gevormde anorganische stoffen. </w:t>
      </w:r>
    </w:p>
    <w:p w14:paraId="4420F65A" w14:textId="77777777" w:rsidR="009145FE" w:rsidRDefault="009145FE" w:rsidP="009145FE">
      <w:r>
        <w:t xml:space="preserve">X Voor spel – simulaties </w:t>
      </w:r>
      <w:proofErr w:type="spellStart"/>
      <w:r>
        <w:t>printscreens</w:t>
      </w:r>
      <w:proofErr w:type="spellEnd"/>
      <w:r>
        <w:t xml:space="preserve"> van de ingevulde antwoorden / resultaten</w:t>
      </w:r>
    </w:p>
    <w:p w14:paraId="18827CBF" w14:textId="77777777" w:rsidR="00037040" w:rsidRDefault="00037040" w:rsidP="00037040">
      <w:r>
        <w:t xml:space="preserve">De leerlingen schrijven hun resultaten ook op in het antwoordenblad en geven dit af. Hier kan een resultaat aan toegekend worden. </w:t>
      </w:r>
    </w:p>
    <w:p w14:paraId="6663AA20" w14:textId="77777777" w:rsidR="00037040" w:rsidRDefault="00037040" w:rsidP="009145FE"/>
    <w:p w14:paraId="0669CE48" w14:textId="01C84913" w:rsidR="009145FE" w:rsidRDefault="009145FE" w:rsidP="009145FE">
      <w:r>
        <w:t>X timing</w:t>
      </w:r>
    </w:p>
    <w:p w14:paraId="1CAD1CB0" w14:textId="77777777" w:rsidR="00037040" w:rsidRDefault="00037040" w:rsidP="00037040">
      <w:r>
        <w:t xml:space="preserve">Voor dit spel wordt er +/- 20 min voorzien. </w:t>
      </w:r>
    </w:p>
    <w:p w14:paraId="7BAC5105" w14:textId="77777777" w:rsidR="00037040" w:rsidRDefault="00037040" w:rsidP="009145FE"/>
    <w:p w14:paraId="2003526C" w14:textId="20D32DDC" w:rsidR="009145FE" w:rsidRDefault="009145FE" w:rsidP="009145FE">
      <w:r>
        <w:t xml:space="preserve">X </w:t>
      </w:r>
      <w:proofErr w:type="spellStart"/>
      <w:r>
        <w:t>oplijsting</w:t>
      </w:r>
      <w:proofErr w:type="spellEnd"/>
      <w:r>
        <w:t xml:space="preserve"> van nodige materialen</w:t>
      </w:r>
    </w:p>
    <w:p w14:paraId="784F5A74" w14:textId="45B7DCB3" w:rsidR="00953200" w:rsidRDefault="00953200" w:rsidP="00953200">
      <w:pPr>
        <w:pStyle w:val="Lijstalinea"/>
        <w:numPr>
          <w:ilvl w:val="0"/>
          <w:numId w:val="2"/>
        </w:numPr>
      </w:pPr>
      <w:r>
        <w:t xml:space="preserve">Periodiek systeem </w:t>
      </w:r>
    </w:p>
    <w:p w14:paraId="2C80A940" w14:textId="3D10C0FD" w:rsidR="00037040" w:rsidRDefault="00037040" w:rsidP="00953200">
      <w:pPr>
        <w:pStyle w:val="Lijstalinea"/>
        <w:numPr>
          <w:ilvl w:val="0"/>
          <w:numId w:val="2"/>
        </w:numPr>
      </w:pPr>
      <w:r>
        <w:t xml:space="preserve">Spelregels </w:t>
      </w:r>
    </w:p>
    <w:p w14:paraId="13EC4003" w14:textId="606CC252" w:rsidR="00037040" w:rsidRDefault="00037040" w:rsidP="00953200">
      <w:pPr>
        <w:pStyle w:val="Lijstalinea"/>
        <w:numPr>
          <w:ilvl w:val="0"/>
          <w:numId w:val="2"/>
        </w:numPr>
      </w:pPr>
      <w:r>
        <w:t xml:space="preserve">Blokken </w:t>
      </w:r>
    </w:p>
    <w:p w14:paraId="6CB81D8B" w14:textId="50D4D1AE" w:rsidR="009145FE" w:rsidRDefault="009145FE" w:rsidP="009145FE">
      <w:r>
        <w:t xml:space="preserve">X organisatie in de klas </w:t>
      </w:r>
    </w:p>
    <w:bookmarkEnd w:id="0"/>
    <w:p w14:paraId="6E5BCC8B" w14:textId="77777777" w:rsidR="00037040" w:rsidRDefault="00037040" w:rsidP="00037040">
      <w:r>
        <w:t xml:space="preserve">De klas wordt verdeeld in verschillende groepen, dit spel kan gespeeld worden in combinatie met andere spellen rond </w:t>
      </w:r>
      <w:proofErr w:type="spellStart"/>
      <w:r>
        <w:t>anorgische</w:t>
      </w:r>
      <w:proofErr w:type="spellEnd"/>
      <w:r>
        <w:t xml:space="preserve"> chemie. Dit spel kan gespeeld worden met 2-5 personen.</w:t>
      </w:r>
    </w:p>
    <w:p w14:paraId="1D26B72E" w14:textId="77777777" w:rsidR="009145FE" w:rsidRDefault="009145FE" w:rsidP="00226400"/>
    <w:sectPr w:rsidR="00914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6401B"/>
    <w:multiLevelType w:val="hybridMultilevel"/>
    <w:tmpl w:val="BA42284A"/>
    <w:lvl w:ilvl="0" w:tplc="FB36F1F6">
      <w:start w:val="1"/>
      <w:numFmt w:val="decimal"/>
      <w:pStyle w:val="DoelCh"/>
      <w:lvlText w:val="LPD %1 C"/>
      <w:lvlJc w:val="left"/>
      <w:pPr>
        <w:ind w:left="57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298" w:hanging="360"/>
      </w:pPr>
    </w:lvl>
    <w:lvl w:ilvl="2" w:tplc="0813001B" w:tentative="1">
      <w:start w:val="1"/>
      <w:numFmt w:val="lowerRoman"/>
      <w:lvlText w:val="%3."/>
      <w:lvlJc w:val="right"/>
      <w:pPr>
        <w:ind w:left="2018" w:hanging="180"/>
      </w:pPr>
    </w:lvl>
    <w:lvl w:ilvl="3" w:tplc="0813000F" w:tentative="1">
      <w:start w:val="1"/>
      <w:numFmt w:val="decimal"/>
      <w:lvlText w:val="%4."/>
      <w:lvlJc w:val="left"/>
      <w:pPr>
        <w:ind w:left="2738" w:hanging="360"/>
      </w:pPr>
    </w:lvl>
    <w:lvl w:ilvl="4" w:tplc="08130019" w:tentative="1">
      <w:start w:val="1"/>
      <w:numFmt w:val="lowerLetter"/>
      <w:lvlText w:val="%5."/>
      <w:lvlJc w:val="left"/>
      <w:pPr>
        <w:ind w:left="3458" w:hanging="360"/>
      </w:pPr>
    </w:lvl>
    <w:lvl w:ilvl="5" w:tplc="0813001B" w:tentative="1">
      <w:start w:val="1"/>
      <w:numFmt w:val="lowerRoman"/>
      <w:lvlText w:val="%6."/>
      <w:lvlJc w:val="right"/>
      <w:pPr>
        <w:ind w:left="4178" w:hanging="180"/>
      </w:pPr>
    </w:lvl>
    <w:lvl w:ilvl="6" w:tplc="0813000F" w:tentative="1">
      <w:start w:val="1"/>
      <w:numFmt w:val="decimal"/>
      <w:lvlText w:val="%7."/>
      <w:lvlJc w:val="left"/>
      <w:pPr>
        <w:ind w:left="4898" w:hanging="360"/>
      </w:pPr>
    </w:lvl>
    <w:lvl w:ilvl="7" w:tplc="08130019" w:tentative="1">
      <w:start w:val="1"/>
      <w:numFmt w:val="lowerLetter"/>
      <w:lvlText w:val="%8."/>
      <w:lvlJc w:val="left"/>
      <w:pPr>
        <w:ind w:left="5618" w:hanging="360"/>
      </w:pPr>
    </w:lvl>
    <w:lvl w:ilvl="8" w:tplc="0813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62B191B"/>
    <w:multiLevelType w:val="hybridMultilevel"/>
    <w:tmpl w:val="29947E12"/>
    <w:lvl w:ilvl="0" w:tplc="7E26F3A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C1F68"/>
    <w:multiLevelType w:val="multilevel"/>
    <w:tmpl w:val="6E588886"/>
    <w:lvl w:ilvl="0">
      <w:start w:val="1"/>
      <w:numFmt w:val="none"/>
      <w:pStyle w:val="Wenk"/>
      <w:lvlText w:val="Wenk:"/>
      <w:lvlJc w:val="right"/>
      <w:pPr>
        <w:tabs>
          <w:tab w:val="num" w:pos="2268"/>
        </w:tabs>
        <w:ind w:left="2268" w:hanging="170"/>
      </w:pPr>
      <w:rPr>
        <w:rFonts w:ascii="Trebuchet MS" w:hAnsi="Trebuchet MS" w:hint="default"/>
        <w:b w:val="0"/>
        <w:i w:val="0"/>
        <w:color w:val="002060"/>
        <w:sz w:val="18"/>
        <w:u w:val="single" w:color="002060"/>
      </w:rPr>
    </w:lvl>
    <w:lvl w:ilvl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3" w15:restartNumberingAfterBreak="0">
    <w:nsid w:val="4B4E3102"/>
    <w:multiLevelType w:val="multilevel"/>
    <w:tmpl w:val="D4543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num w:numId="1" w16cid:durableId="1457409158">
    <w:abstractNumId w:val="3"/>
  </w:num>
  <w:num w:numId="2" w16cid:durableId="20405252">
    <w:abstractNumId w:val="1"/>
  </w:num>
  <w:num w:numId="3" w16cid:durableId="227959220">
    <w:abstractNumId w:val="0"/>
  </w:num>
  <w:num w:numId="4" w16cid:durableId="251015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8B"/>
    <w:rsid w:val="00037040"/>
    <w:rsid w:val="000B591E"/>
    <w:rsid w:val="001C5B70"/>
    <w:rsid w:val="001D0811"/>
    <w:rsid w:val="00226400"/>
    <w:rsid w:val="00231DBF"/>
    <w:rsid w:val="00345F5B"/>
    <w:rsid w:val="00720BD4"/>
    <w:rsid w:val="007C4A83"/>
    <w:rsid w:val="00821B26"/>
    <w:rsid w:val="0086355B"/>
    <w:rsid w:val="009145FE"/>
    <w:rsid w:val="00953200"/>
    <w:rsid w:val="00A90184"/>
    <w:rsid w:val="00AD44A5"/>
    <w:rsid w:val="00BA69A9"/>
    <w:rsid w:val="00C53B33"/>
    <w:rsid w:val="00DC155F"/>
    <w:rsid w:val="00DD56E3"/>
    <w:rsid w:val="00DD6491"/>
    <w:rsid w:val="00E5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94DC"/>
  <w15:chartTrackingRefBased/>
  <w15:docId w15:val="{5160DAB9-4F4A-4AC9-81B0-50E3BD79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50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0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500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0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00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0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0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0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0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0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0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500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008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008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008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008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008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00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50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0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0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0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50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500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500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5008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0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008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5008B"/>
    <w:rPr>
      <w:b/>
      <w:bCs/>
      <w:smallCaps/>
      <w:color w:val="0F4761" w:themeColor="accent1" w:themeShade="BF"/>
      <w:spacing w:val="5"/>
    </w:rPr>
  </w:style>
  <w:style w:type="paragraph" w:customStyle="1" w:styleId="DoelCh">
    <w:name w:val="Doel Ch"/>
    <w:basedOn w:val="Standaard"/>
    <w:next w:val="Standaard"/>
    <w:qFormat/>
    <w:rsid w:val="00231DBF"/>
    <w:pPr>
      <w:numPr>
        <w:numId w:val="3"/>
      </w:numPr>
      <w:spacing w:before="240" w:after="360"/>
      <w:outlineLvl w:val="0"/>
    </w:pPr>
    <w:rPr>
      <w:b/>
      <w:color w:val="1F4E79"/>
      <w:kern w:val="0"/>
      <w:sz w:val="24"/>
      <w14:ligatures w14:val="none"/>
    </w:rPr>
  </w:style>
  <w:style w:type="paragraph" w:customStyle="1" w:styleId="Wenk">
    <w:name w:val="Wenk"/>
    <w:basedOn w:val="Lijstalinea"/>
    <w:qFormat/>
    <w:rsid w:val="00231DBF"/>
    <w:pPr>
      <w:widowControl w:val="0"/>
      <w:numPr>
        <w:numId w:val="4"/>
      </w:numPr>
      <w:spacing w:after="120"/>
      <w:contextualSpacing w:val="0"/>
    </w:pPr>
    <w:rPr>
      <w:color w:val="595959" w:themeColor="text1" w:themeTint="A6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Poncelet</dc:creator>
  <cp:keywords/>
  <dc:description/>
  <cp:lastModifiedBy>Lara Hermans</cp:lastModifiedBy>
  <cp:revision>4</cp:revision>
  <dcterms:created xsi:type="dcterms:W3CDTF">2024-10-10T09:19:00Z</dcterms:created>
  <dcterms:modified xsi:type="dcterms:W3CDTF">2024-10-10T10:05:00Z</dcterms:modified>
</cp:coreProperties>
</file>