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4" w14:textId="0480BEE5" w:rsidR="006F555E" w:rsidRDefault="4D5BFF62" w:rsidP="00200099">
      <w:pPr>
        <w:pStyle w:val="Normal0"/>
        <w:tabs>
          <w:tab w:val="right" w:pos="9029"/>
        </w:tabs>
        <w:spacing w:line="276" w:lineRule="auto"/>
        <w:rPr>
          <w:rFonts w:ascii="Arial" w:eastAsia="Arial" w:hAnsi="Arial" w:cs="Arial"/>
          <w:b/>
          <w:bCs/>
          <w:i/>
          <w:iCs/>
        </w:rPr>
      </w:pPr>
      <w:r w:rsidRPr="038091FA">
        <w:rPr>
          <w:rFonts w:ascii="Arial" w:eastAsia="Arial" w:hAnsi="Arial" w:cs="Arial"/>
          <w:b/>
          <w:bCs/>
          <w:i/>
          <w:iCs/>
        </w:rPr>
        <w:t xml:space="preserve"> </w:t>
      </w:r>
      <w:r w:rsidR="00CC249C" w:rsidRPr="00CC249C">
        <w:rPr>
          <w:rFonts w:ascii="Arial" w:eastAsia="Arial" w:hAnsi="Arial" w:cs="Arial"/>
          <w:b/>
          <w:bCs/>
          <w:i/>
          <w:iCs/>
        </w:rPr>
        <w:t xml:space="preserve">Hoe groot is een </w:t>
      </w:r>
      <w:proofErr w:type="spellStart"/>
      <w:r w:rsidR="00CC249C" w:rsidRPr="00CC249C">
        <w:rPr>
          <w:rFonts w:ascii="Arial" w:eastAsia="Arial" w:hAnsi="Arial" w:cs="Arial"/>
          <w:b/>
          <w:bCs/>
          <w:i/>
          <w:iCs/>
        </w:rPr>
        <w:t>nanodeeltje</w:t>
      </w:r>
      <w:proofErr w:type="spellEnd"/>
      <w:r w:rsidR="00200099" w:rsidRPr="038091FA">
        <w:rPr>
          <w:rFonts w:ascii="Arial" w:eastAsia="Arial" w:hAnsi="Arial" w:cs="Arial"/>
          <w:b/>
          <w:bCs/>
          <w:i/>
          <w:iCs/>
        </w:rPr>
        <w:t>?</w:t>
      </w:r>
      <w:r w:rsidR="00200099">
        <w:rPr>
          <w:rFonts w:ascii="Arial" w:eastAsia="Arial" w:hAnsi="Arial" w:cs="Arial"/>
          <w:b/>
          <w:bCs/>
          <w:i/>
          <w:iCs/>
        </w:rPr>
        <w:tab/>
      </w:r>
    </w:p>
    <w:p w14:paraId="00000007" w14:textId="77777777" w:rsidR="006F555E" w:rsidRDefault="006F555E">
      <w:pPr>
        <w:pStyle w:val="Normal0"/>
      </w:pPr>
    </w:p>
    <w:tbl>
      <w:tblPr>
        <w:tblW w:w="90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bottom w:w="100" w:type="dxa"/>
        </w:tblCellMar>
        <w:tblLook w:val="0600" w:firstRow="0" w:lastRow="0" w:firstColumn="0" w:lastColumn="0" w:noHBand="1" w:noVBand="1"/>
      </w:tblPr>
      <w:tblGrid>
        <w:gridCol w:w="9057"/>
      </w:tblGrid>
      <w:tr w:rsidR="006F555E" w14:paraId="153AF9E7" w14:textId="77777777">
        <w:tc>
          <w:tcPr>
            <w:tcW w:w="90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00008" w14:textId="77777777" w:rsidR="006F555E" w:rsidRDefault="00200099">
            <w:pPr>
              <w:pStyle w:val="Normal0"/>
              <w:widowControl w:val="0"/>
              <w:rPr>
                <w:rFonts w:ascii="Arial" w:eastAsia="Arial" w:hAnsi="Arial" w:cs="Arial"/>
                <w:b/>
              </w:rPr>
            </w:pPr>
            <w:r>
              <w:rPr>
                <w:b/>
              </w:rPr>
              <w:t>Deze fase in een notendop:</w:t>
            </w:r>
          </w:p>
          <w:p w14:paraId="00000009" w14:textId="77777777" w:rsidR="006F555E" w:rsidRDefault="006F555E">
            <w:pPr>
              <w:pStyle w:val="Normal0"/>
              <w:widowControl w:val="0"/>
              <w:rPr>
                <w:rFonts w:ascii="Arial" w:eastAsia="Arial" w:hAnsi="Arial" w:cs="Arial"/>
              </w:rPr>
            </w:pPr>
          </w:p>
          <w:p w14:paraId="0000000A" w14:textId="0E31A638" w:rsidR="006F555E" w:rsidRDefault="00CC249C">
            <w:pPr>
              <w:pStyle w:val="Normal0"/>
              <w:widowControl w:val="0"/>
              <w:rPr>
                <w:rFonts w:ascii="Arial" w:eastAsia="Arial" w:hAnsi="Arial" w:cs="Arial"/>
              </w:rPr>
            </w:pPr>
            <w:r>
              <w:rPr>
                <w:sz w:val="20"/>
                <w:szCs w:val="20"/>
              </w:rPr>
              <w:t>In deze fase wordt de inleiding gegeven van het hele bachelor proefproject. De leerlingen krijgen eerst een filmpje te zien waarin de machten van 10 door middel van voorbeelden worden voorgesteld. Eerst in het grote later in het kleine. Zo krijgen ze een beeld hoe groot een Nano-deeltje nu werkelijk is. Hierna maken ze zelf wat oefeningen met betrekking tot de machten van 10 zodat ze zelf makkelijk de omzettingen kunnen maken. Als laatste fase van de inleiding maken de leerlingen in groepjes een presentatie over een thema dat betrekking heeft tot de Nano wereld. Ze kiezen zelf een thema dat hen aanspreekt. In de presentatie leggen ze kort uit waarover het thema gaat en wat ze er nu juist interessant aan vinden. De nodige informatie vinden ze op de website ‘</w:t>
            </w:r>
            <w:proofErr w:type="spellStart"/>
            <w:r>
              <w:rPr>
                <w:sz w:val="20"/>
                <w:szCs w:val="20"/>
              </w:rPr>
              <w:t>Ask</w:t>
            </w:r>
            <w:proofErr w:type="spellEnd"/>
            <w:r>
              <w:rPr>
                <w:sz w:val="20"/>
                <w:szCs w:val="20"/>
              </w:rPr>
              <w:t xml:space="preserve"> nature’. </w:t>
            </w:r>
          </w:p>
        </w:tc>
      </w:tr>
      <w:tr w:rsidR="006F555E" w14:paraId="013F6B03" w14:textId="77777777">
        <w:tc>
          <w:tcPr>
            <w:tcW w:w="90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0000B" w14:textId="3C1C0031" w:rsidR="006F555E" w:rsidRDefault="00200099">
            <w:pPr>
              <w:pStyle w:val="Normal0"/>
              <w:widowControl w:val="0"/>
              <w:pBdr>
                <w:top w:val="nil"/>
                <w:left w:val="nil"/>
                <w:bottom w:val="nil"/>
                <w:right w:val="nil"/>
                <w:between w:val="nil"/>
              </w:pBdr>
            </w:pPr>
            <w:r>
              <w:rPr>
                <w:b/>
              </w:rPr>
              <w:t>Tijd</w:t>
            </w:r>
            <w:r>
              <w:t xml:space="preserve">: </w:t>
            </w:r>
            <w:r w:rsidR="00CC249C">
              <w:t>2</w:t>
            </w:r>
            <w:r>
              <w:rPr>
                <w:i/>
              </w:rPr>
              <w:t xml:space="preserve"> u</w:t>
            </w:r>
          </w:p>
          <w:p w14:paraId="0000000C" w14:textId="77777777" w:rsidR="006F555E" w:rsidRDefault="006F555E">
            <w:pPr>
              <w:pStyle w:val="Normal0"/>
              <w:widowControl w:val="0"/>
              <w:pBdr>
                <w:top w:val="nil"/>
                <w:left w:val="nil"/>
                <w:bottom w:val="nil"/>
                <w:right w:val="nil"/>
                <w:between w:val="nil"/>
              </w:pBdr>
              <w:rPr>
                <w:i/>
              </w:rPr>
            </w:pPr>
          </w:p>
        </w:tc>
      </w:tr>
      <w:tr w:rsidR="006F555E" w14:paraId="1F5723BE" w14:textId="77777777">
        <w:tc>
          <w:tcPr>
            <w:tcW w:w="90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0000D" w14:textId="77777777" w:rsidR="006F555E" w:rsidRDefault="00200099">
            <w:pPr>
              <w:pStyle w:val="Normal0"/>
              <w:widowControl w:val="0"/>
              <w:pBdr>
                <w:top w:val="nil"/>
                <w:left w:val="nil"/>
                <w:bottom w:val="nil"/>
                <w:right w:val="nil"/>
                <w:between w:val="nil"/>
              </w:pBdr>
            </w:pPr>
            <w:r>
              <w:rPr>
                <w:b/>
              </w:rPr>
              <w:t>Leerdoelen</w:t>
            </w:r>
            <w:r>
              <w:t xml:space="preserve">: </w:t>
            </w:r>
            <w:r>
              <w:rPr>
                <w:sz w:val="20"/>
                <w:szCs w:val="20"/>
              </w:rPr>
              <w:t>De leerlingen kunnen</w:t>
            </w:r>
          </w:p>
          <w:p w14:paraId="00000012" w14:textId="10CCB044" w:rsidR="006F555E" w:rsidRPr="009D0209" w:rsidRDefault="009D0209">
            <w:pPr>
              <w:pStyle w:val="Normal0"/>
              <w:widowControl w:val="0"/>
              <w:numPr>
                <w:ilvl w:val="0"/>
                <w:numId w:val="10"/>
              </w:numPr>
              <w:pBdr>
                <w:top w:val="nil"/>
                <w:left w:val="nil"/>
                <w:bottom w:val="nil"/>
                <w:right w:val="nil"/>
                <w:between w:val="nil"/>
              </w:pBdr>
            </w:pPr>
            <w:r>
              <w:rPr>
                <w:sz w:val="20"/>
                <w:szCs w:val="20"/>
              </w:rPr>
              <w:t xml:space="preserve">Voorbeelden geven uit het dagelijkse leven bij bijhorende machten van 10. </w:t>
            </w:r>
          </w:p>
          <w:p w14:paraId="7A86107A" w14:textId="5052CDED" w:rsidR="009D0209" w:rsidRPr="009D0209" w:rsidRDefault="009D0209">
            <w:pPr>
              <w:pStyle w:val="Normal0"/>
              <w:widowControl w:val="0"/>
              <w:numPr>
                <w:ilvl w:val="0"/>
                <w:numId w:val="10"/>
              </w:numPr>
              <w:pBdr>
                <w:top w:val="nil"/>
                <w:left w:val="nil"/>
                <w:bottom w:val="nil"/>
                <w:right w:val="nil"/>
                <w:between w:val="nil"/>
              </w:pBdr>
            </w:pPr>
            <w:r>
              <w:rPr>
                <w:sz w:val="20"/>
                <w:szCs w:val="20"/>
              </w:rPr>
              <w:t xml:space="preserve">Omzettingen maken door gebruik te maken van machten van 10. </w:t>
            </w:r>
          </w:p>
          <w:p w14:paraId="51288D1F" w14:textId="080EA43E" w:rsidR="009D0209" w:rsidRDefault="009D0209">
            <w:pPr>
              <w:pStyle w:val="Normal0"/>
              <w:widowControl w:val="0"/>
              <w:numPr>
                <w:ilvl w:val="0"/>
                <w:numId w:val="10"/>
              </w:numPr>
              <w:pBdr>
                <w:top w:val="nil"/>
                <w:left w:val="nil"/>
                <w:bottom w:val="nil"/>
                <w:right w:val="nil"/>
                <w:between w:val="nil"/>
              </w:pBdr>
            </w:pPr>
            <w:r>
              <w:rPr>
                <w:sz w:val="20"/>
                <w:szCs w:val="20"/>
              </w:rPr>
              <w:t>Zichzelf verwonderen over een thema door middel van de website ‘</w:t>
            </w:r>
            <w:proofErr w:type="spellStart"/>
            <w:r>
              <w:rPr>
                <w:sz w:val="20"/>
                <w:szCs w:val="20"/>
              </w:rPr>
              <w:t>ask</w:t>
            </w:r>
            <w:proofErr w:type="spellEnd"/>
            <w:r>
              <w:rPr>
                <w:sz w:val="20"/>
                <w:szCs w:val="20"/>
              </w:rPr>
              <w:t xml:space="preserve"> nature’. </w:t>
            </w:r>
          </w:p>
          <w:p w14:paraId="00000013" w14:textId="77777777" w:rsidR="006F555E" w:rsidRDefault="00200099">
            <w:pPr>
              <w:pStyle w:val="Normal0"/>
              <w:widowControl w:val="0"/>
              <w:pBdr>
                <w:top w:val="nil"/>
                <w:left w:val="nil"/>
                <w:bottom w:val="nil"/>
                <w:right w:val="nil"/>
                <w:between w:val="nil"/>
              </w:pBdr>
              <w:rPr>
                <w:sz w:val="20"/>
                <w:szCs w:val="20"/>
              </w:rPr>
            </w:pPr>
            <w:r>
              <w:rPr>
                <w:b/>
              </w:rPr>
              <w:t>STEM-doelen:</w:t>
            </w:r>
            <w:r>
              <w:t xml:space="preserve"> </w:t>
            </w:r>
            <w:r>
              <w:rPr>
                <w:sz w:val="20"/>
                <w:szCs w:val="20"/>
              </w:rPr>
              <w:t>De leerlingen kunnen</w:t>
            </w:r>
          </w:p>
          <w:p w14:paraId="13401DA3" w14:textId="77777777" w:rsidR="009D0209" w:rsidRDefault="009D0209" w:rsidP="009D0209">
            <w:pPr>
              <w:pStyle w:val="Normal0"/>
              <w:widowControl w:val="0"/>
              <w:numPr>
                <w:ilvl w:val="0"/>
                <w:numId w:val="1"/>
              </w:numPr>
              <w:pBdr>
                <w:top w:val="nil"/>
                <w:left w:val="nil"/>
                <w:bottom w:val="nil"/>
                <w:right w:val="nil"/>
                <w:between w:val="nil"/>
              </w:pBdr>
              <w:rPr>
                <w:rFonts w:eastAsia="Calibri"/>
                <w:color w:val="000000"/>
                <w:sz w:val="20"/>
                <w:szCs w:val="20"/>
              </w:rPr>
            </w:pPr>
            <w:r w:rsidRPr="009D0209">
              <w:rPr>
                <w:rFonts w:eastAsia="Calibri"/>
                <w:color w:val="000000"/>
                <w:sz w:val="20"/>
                <w:szCs w:val="20"/>
              </w:rPr>
              <w:t>LPD 3 De leerlingen gebruiken gepaste grootheden en eenheden in een correcte weergave:</w:t>
            </w:r>
          </w:p>
          <w:p w14:paraId="1C65B673" w14:textId="7487A7DF" w:rsidR="009D0209" w:rsidRPr="009D0209" w:rsidRDefault="009D0209" w:rsidP="009D0209">
            <w:pPr>
              <w:pStyle w:val="Normal0"/>
              <w:widowControl w:val="0"/>
              <w:pBdr>
                <w:top w:val="nil"/>
                <w:left w:val="nil"/>
                <w:bottom w:val="nil"/>
                <w:right w:val="nil"/>
                <w:between w:val="nil"/>
              </w:pBdr>
              <w:ind w:left="1080"/>
              <w:rPr>
                <w:rFonts w:eastAsia="Calibri"/>
                <w:color w:val="000000"/>
                <w:sz w:val="20"/>
                <w:szCs w:val="20"/>
              </w:rPr>
            </w:pPr>
            <w:r w:rsidRPr="009D0209">
              <w:rPr>
                <w:rFonts w:eastAsia="Calibri"/>
                <w:color w:val="000000"/>
                <w:sz w:val="20"/>
                <w:szCs w:val="20"/>
              </w:rPr>
              <w:t>lengte, oppervlakte, massa, inhoud/volume, tijd, spanning, temperatuur, kracht en</w:t>
            </w:r>
          </w:p>
          <w:p w14:paraId="00000017" w14:textId="051508D6" w:rsidR="006F555E" w:rsidRDefault="009D0209" w:rsidP="009D0209">
            <w:pPr>
              <w:pStyle w:val="Normal0"/>
              <w:widowControl w:val="0"/>
              <w:ind w:left="1080"/>
            </w:pPr>
            <w:r w:rsidRPr="009D0209">
              <w:rPr>
                <w:rFonts w:eastAsia="Calibri"/>
                <w:color w:val="000000"/>
                <w:sz w:val="20"/>
                <w:szCs w:val="20"/>
              </w:rPr>
              <w:t>energie.</w:t>
            </w:r>
          </w:p>
        </w:tc>
      </w:tr>
      <w:tr w:rsidR="006F555E" w14:paraId="5AED0F04" w14:textId="77777777">
        <w:tc>
          <w:tcPr>
            <w:tcW w:w="90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00018" w14:textId="6AC0B9DA" w:rsidR="006F555E" w:rsidRDefault="00200099">
            <w:pPr>
              <w:pStyle w:val="Normal0"/>
              <w:widowControl w:val="0"/>
              <w:rPr>
                <w:b/>
              </w:rPr>
            </w:pPr>
            <w:r>
              <w:rPr>
                <w:b/>
              </w:rPr>
              <w:t xml:space="preserve">Leerinhouden: </w:t>
            </w:r>
            <w:r w:rsidR="009D0209">
              <w:t xml:space="preserve">machten van 10, eenheden, machten, presenteren, </w:t>
            </w:r>
            <w:r w:rsidR="005B01D3">
              <w:t>ICT-tools</w:t>
            </w:r>
            <w:r w:rsidR="009D0209">
              <w:t xml:space="preserve"> gebruiken, presentatie maken. </w:t>
            </w:r>
          </w:p>
          <w:p w14:paraId="00000019" w14:textId="77777777" w:rsidR="006F555E" w:rsidRDefault="006F555E">
            <w:pPr>
              <w:pStyle w:val="Normal0"/>
              <w:widowControl w:val="0"/>
              <w:rPr>
                <w:b/>
              </w:rPr>
            </w:pPr>
          </w:p>
        </w:tc>
      </w:tr>
      <w:tr w:rsidR="006F555E" w14:paraId="003D88DA" w14:textId="77777777">
        <w:tc>
          <w:tcPr>
            <w:tcW w:w="90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0001A" w14:textId="77777777" w:rsidR="006F555E" w:rsidRDefault="00200099">
            <w:pPr>
              <w:pStyle w:val="Normal0"/>
              <w:widowControl w:val="0"/>
              <w:pBdr>
                <w:top w:val="nil"/>
                <w:left w:val="nil"/>
                <w:bottom w:val="nil"/>
                <w:right w:val="nil"/>
                <w:between w:val="nil"/>
              </w:pBdr>
            </w:pPr>
            <w:r>
              <w:rPr>
                <w:b/>
              </w:rPr>
              <w:t>Randvoorwaarden</w:t>
            </w:r>
            <w:r>
              <w:t>:</w:t>
            </w:r>
          </w:p>
          <w:p w14:paraId="0000001B" w14:textId="77777777" w:rsidR="006F555E" w:rsidRDefault="00200099">
            <w:pPr>
              <w:pStyle w:val="Normal0"/>
              <w:widowControl w:val="0"/>
              <w:pBdr>
                <w:top w:val="nil"/>
                <w:left w:val="nil"/>
                <w:bottom w:val="nil"/>
                <w:right w:val="nil"/>
                <w:between w:val="nil"/>
              </w:pBdr>
              <w:rPr>
                <w:b/>
              </w:rPr>
            </w:pPr>
            <w:r>
              <w:rPr>
                <w:b/>
                <w:u w:val="single"/>
              </w:rPr>
              <w:t>Materiaal voor klasgebruik</w:t>
            </w:r>
            <w:r>
              <w:rPr>
                <w:b/>
              </w:rPr>
              <w:t>:</w:t>
            </w:r>
          </w:p>
          <w:p w14:paraId="00000026" w14:textId="77777777" w:rsidR="006F555E" w:rsidRDefault="006F555E">
            <w:pPr>
              <w:pStyle w:val="Normal0"/>
              <w:widowControl w:val="0"/>
              <w:pBdr>
                <w:top w:val="nil"/>
                <w:left w:val="nil"/>
                <w:bottom w:val="nil"/>
                <w:right w:val="nil"/>
                <w:between w:val="nil"/>
              </w:pBdr>
              <w:rPr>
                <w:b/>
                <w:u w:val="single"/>
              </w:rPr>
            </w:pPr>
          </w:p>
          <w:p w14:paraId="0000002D" w14:textId="058ACB36" w:rsidR="006F555E" w:rsidRPr="009D0209" w:rsidRDefault="009D0209" w:rsidP="009D0209">
            <w:pPr>
              <w:pStyle w:val="Normal0"/>
              <w:widowControl w:val="0"/>
              <w:numPr>
                <w:ilvl w:val="0"/>
                <w:numId w:val="1"/>
              </w:numPr>
              <w:pBdr>
                <w:top w:val="nil"/>
                <w:left w:val="nil"/>
                <w:bottom w:val="nil"/>
                <w:right w:val="nil"/>
                <w:between w:val="nil"/>
              </w:pBdr>
              <w:rPr>
                <w:bCs/>
              </w:rPr>
            </w:pPr>
            <w:r w:rsidRPr="009D0209">
              <w:rPr>
                <w:bCs/>
              </w:rPr>
              <w:t xml:space="preserve">Bord </w:t>
            </w:r>
          </w:p>
          <w:p w14:paraId="501C9AEE" w14:textId="52C0D6E5" w:rsidR="009D0209" w:rsidRPr="009D0209" w:rsidRDefault="009D0209" w:rsidP="009D0209">
            <w:pPr>
              <w:pStyle w:val="Normal0"/>
              <w:widowControl w:val="0"/>
              <w:numPr>
                <w:ilvl w:val="0"/>
                <w:numId w:val="1"/>
              </w:numPr>
              <w:pBdr>
                <w:top w:val="nil"/>
                <w:left w:val="nil"/>
                <w:bottom w:val="nil"/>
                <w:right w:val="nil"/>
                <w:between w:val="nil"/>
              </w:pBdr>
              <w:rPr>
                <w:bCs/>
              </w:rPr>
            </w:pPr>
            <w:r w:rsidRPr="009D0209">
              <w:rPr>
                <w:bCs/>
              </w:rPr>
              <w:t>Beamer</w:t>
            </w:r>
          </w:p>
          <w:p w14:paraId="0000003E" w14:textId="77777777" w:rsidR="006F555E" w:rsidRDefault="006F555E">
            <w:pPr>
              <w:pStyle w:val="Normal0"/>
              <w:widowControl w:val="0"/>
              <w:pBdr>
                <w:top w:val="nil"/>
                <w:left w:val="nil"/>
                <w:bottom w:val="nil"/>
                <w:right w:val="nil"/>
                <w:between w:val="nil"/>
              </w:pBdr>
            </w:pPr>
          </w:p>
          <w:p w14:paraId="0000003F" w14:textId="77777777" w:rsidR="006F555E" w:rsidRDefault="00200099">
            <w:pPr>
              <w:pStyle w:val="Normal0"/>
              <w:widowControl w:val="0"/>
              <w:pBdr>
                <w:top w:val="nil"/>
                <w:left w:val="nil"/>
                <w:bottom w:val="nil"/>
                <w:right w:val="nil"/>
                <w:between w:val="nil"/>
              </w:pBdr>
              <w:rPr>
                <w:color w:val="9BBB59"/>
              </w:rPr>
            </w:pPr>
            <w:r>
              <w:rPr>
                <w:b/>
                <w:u w:val="single"/>
              </w:rPr>
              <w:t>Voorkennis leerlingen</w:t>
            </w:r>
            <w:r>
              <w:t xml:space="preserve">: </w:t>
            </w:r>
            <w:r>
              <w:rPr>
                <w:i/>
              </w:rPr>
              <w:t xml:space="preserve">  </w:t>
            </w:r>
          </w:p>
          <w:p w14:paraId="00000042" w14:textId="5F0600F4" w:rsidR="006F555E" w:rsidRDefault="009D0209">
            <w:pPr>
              <w:pStyle w:val="Normal0"/>
              <w:widowControl w:val="0"/>
              <w:numPr>
                <w:ilvl w:val="0"/>
                <w:numId w:val="2"/>
              </w:numPr>
              <w:pBdr>
                <w:top w:val="nil"/>
                <w:left w:val="nil"/>
                <w:bottom w:val="nil"/>
                <w:right w:val="nil"/>
                <w:between w:val="nil"/>
              </w:pBdr>
              <w:rPr>
                <w:rFonts w:eastAsia="Calibri"/>
                <w:color w:val="000000"/>
                <w:sz w:val="20"/>
                <w:szCs w:val="20"/>
              </w:rPr>
            </w:pPr>
            <w:r>
              <w:rPr>
                <w:rFonts w:eastAsia="Calibri"/>
                <w:color w:val="000000"/>
                <w:sz w:val="20"/>
                <w:szCs w:val="20"/>
              </w:rPr>
              <w:t xml:space="preserve">De leerlingen kunnen rekenen met machten </w:t>
            </w:r>
          </w:p>
          <w:p w14:paraId="5D452E2E" w14:textId="58E1974E" w:rsidR="009D0209" w:rsidRDefault="009D0209">
            <w:pPr>
              <w:pStyle w:val="Normal0"/>
              <w:widowControl w:val="0"/>
              <w:numPr>
                <w:ilvl w:val="0"/>
                <w:numId w:val="2"/>
              </w:numPr>
              <w:pBdr>
                <w:top w:val="nil"/>
                <w:left w:val="nil"/>
                <w:bottom w:val="nil"/>
                <w:right w:val="nil"/>
                <w:between w:val="nil"/>
              </w:pBdr>
              <w:rPr>
                <w:rFonts w:eastAsia="Calibri"/>
                <w:color w:val="000000"/>
                <w:sz w:val="20"/>
                <w:szCs w:val="20"/>
              </w:rPr>
            </w:pPr>
            <w:r>
              <w:rPr>
                <w:rFonts w:eastAsia="Calibri"/>
                <w:color w:val="000000"/>
                <w:sz w:val="20"/>
                <w:szCs w:val="20"/>
              </w:rPr>
              <w:t xml:space="preserve">De leerlingen kunnen een basispresentatie maken </w:t>
            </w:r>
          </w:p>
          <w:p w14:paraId="15A9E5CF" w14:textId="3B3C7193" w:rsidR="009D0209" w:rsidRDefault="009D0209">
            <w:pPr>
              <w:pStyle w:val="Normal0"/>
              <w:widowControl w:val="0"/>
              <w:numPr>
                <w:ilvl w:val="0"/>
                <w:numId w:val="2"/>
              </w:numPr>
              <w:pBdr>
                <w:top w:val="nil"/>
                <w:left w:val="nil"/>
                <w:bottom w:val="nil"/>
                <w:right w:val="nil"/>
                <w:between w:val="nil"/>
              </w:pBdr>
              <w:rPr>
                <w:rFonts w:eastAsia="Calibri"/>
                <w:color w:val="000000"/>
                <w:sz w:val="20"/>
                <w:szCs w:val="20"/>
              </w:rPr>
            </w:pPr>
            <w:r>
              <w:rPr>
                <w:rFonts w:eastAsia="Calibri"/>
                <w:color w:val="000000"/>
                <w:sz w:val="20"/>
                <w:szCs w:val="20"/>
              </w:rPr>
              <w:t xml:space="preserve">De leerlingen kunnen een basispresentatie geven </w:t>
            </w:r>
          </w:p>
          <w:p w14:paraId="1490D7A1" w14:textId="48ADA930" w:rsidR="009D0209" w:rsidRDefault="009D0209">
            <w:pPr>
              <w:pStyle w:val="Normal0"/>
              <w:widowControl w:val="0"/>
              <w:numPr>
                <w:ilvl w:val="0"/>
                <w:numId w:val="2"/>
              </w:numPr>
              <w:pBdr>
                <w:top w:val="nil"/>
                <w:left w:val="nil"/>
                <w:bottom w:val="nil"/>
                <w:right w:val="nil"/>
                <w:between w:val="nil"/>
              </w:pBdr>
              <w:rPr>
                <w:rFonts w:eastAsia="Calibri"/>
                <w:color w:val="000000"/>
                <w:sz w:val="20"/>
                <w:szCs w:val="20"/>
              </w:rPr>
            </w:pPr>
            <w:r>
              <w:rPr>
                <w:rFonts w:eastAsia="Calibri"/>
                <w:color w:val="000000"/>
                <w:sz w:val="20"/>
                <w:szCs w:val="20"/>
              </w:rPr>
              <w:t>De leerlingen kunnen informatie vinden op een website</w:t>
            </w:r>
          </w:p>
          <w:p w14:paraId="00000043" w14:textId="77777777" w:rsidR="006F555E" w:rsidRDefault="006F555E">
            <w:pPr>
              <w:pStyle w:val="Normal0"/>
              <w:widowControl w:val="0"/>
              <w:pBdr>
                <w:top w:val="nil"/>
                <w:left w:val="nil"/>
                <w:bottom w:val="nil"/>
                <w:right w:val="nil"/>
                <w:between w:val="nil"/>
              </w:pBdr>
              <w:rPr>
                <w:sz w:val="20"/>
                <w:szCs w:val="20"/>
              </w:rPr>
            </w:pPr>
          </w:p>
          <w:p w14:paraId="00000044" w14:textId="77777777" w:rsidR="006F555E" w:rsidRDefault="00200099">
            <w:pPr>
              <w:pStyle w:val="Normal0"/>
              <w:widowControl w:val="0"/>
              <w:pBdr>
                <w:top w:val="nil"/>
                <w:left w:val="nil"/>
                <w:bottom w:val="nil"/>
                <w:right w:val="nil"/>
                <w:between w:val="nil"/>
              </w:pBdr>
              <w:rPr>
                <w:sz w:val="20"/>
                <w:szCs w:val="20"/>
              </w:rPr>
            </w:pPr>
            <w:r>
              <w:rPr>
                <w:b/>
                <w:u w:val="single"/>
              </w:rPr>
              <w:t>Externen</w:t>
            </w:r>
            <w:r>
              <w:rPr>
                <w:b/>
              </w:rPr>
              <w:t>:</w:t>
            </w:r>
            <w:r>
              <w:t xml:space="preserve"> </w:t>
            </w:r>
            <w:r>
              <w:rPr>
                <w:sz w:val="20"/>
                <w:szCs w:val="20"/>
              </w:rPr>
              <w:t>Geen</w:t>
            </w:r>
          </w:p>
          <w:p w14:paraId="00000045" w14:textId="77777777" w:rsidR="006F555E" w:rsidRDefault="006F555E">
            <w:pPr>
              <w:pStyle w:val="Normal0"/>
              <w:widowControl w:val="0"/>
              <w:pBdr>
                <w:top w:val="nil"/>
                <w:left w:val="nil"/>
                <w:bottom w:val="nil"/>
                <w:right w:val="nil"/>
                <w:between w:val="nil"/>
              </w:pBdr>
              <w:rPr>
                <w:sz w:val="20"/>
                <w:szCs w:val="20"/>
              </w:rPr>
            </w:pPr>
          </w:p>
        </w:tc>
      </w:tr>
      <w:tr w:rsidR="006F555E" w14:paraId="66749133" w14:textId="77777777">
        <w:tc>
          <w:tcPr>
            <w:tcW w:w="90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00046" w14:textId="77777777" w:rsidR="006F555E" w:rsidRDefault="00200099">
            <w:pPr>
              <w:pStyle w:val="Normal0"/>
              <w:widowControl w:val="0"/>
            </w:pPr>
            <w:r>
              <w:rPr>
                <w:b/>
              </w:rPr>
              <w:t>Beschrijving leeractiviteiten</w:t>
            </w:r>
            <w:r>
              <w:t xml:space="preserve">: </w:t>
            </w:r>
          </w:p>
          <w:p w14:paraId="00000047" w14:textId="77777777" w:rsidR="006F555E" w:rsidRDefault="00200099">
            <w:pPr>
              <w:pStyle w:val="Normal0"/>
              <w:widowControl w:val="0"/>
              <w:rPr>
                <w:b/>
              </w:rPr>
            </w:pPr>
            <w:r>
              <w:rPr>
                <w:b/>
                <w:u w:val="single"/>
              </w:rPr>
              <w:t>Deel conceptenmap dat bij deze leeractiviteit hoort</w:t>
            </w:r>
            <w:r>
              <w:rPr>
                <w:b/>
              </w:rPr>
              <w:t>:</w:t>
            </w:r>
          </w:p>
          <w:p w14:paraId="00000048" w14:textId="77777777" w:rsidR="006F555E" w:rsidRDefault="006F555E">
            <w:pPr>
              <w:pStyle w:val="Normal0"/>
              <w:widowControl w:val="0"/>
            </w:pPr>
          </w:p>
          <w:p w14:paraId="08500D9F" w14:textId="77777777" w:rsidR="005B01D3" w:rsidRDefault="005B01D3">
            <w:pPr>
              <w:pStyle w:val="Normal0"/>
              <w:widowControl w:val="0"/>
              <w:rPr>
                <w:noProof/>
              </w:rPr>
            </w:pPr>
          </w:p>
          <w:p w14:paraId="00000049" w14:textId="2FF6E747" w:rsidR="006F555E" w:rsidRDefault="005B01D3">
            <w:pPr>
              <w:pStyle w:val="Normal0"/>
              <w:widowControl w:val="0"/>
            </w:pPr>
            <w:r>
              <w:rPr>
                <w:noProof/>
              </w:rPr>
              <w:lastRenderedPageBreak/>
              <w:drawing>
                <wp:anchor distT="0" distB="0" distL="114300" distR="114300" simplePos="0" relativeHeight="251658242" behindDoc="0" locked="0" layoutInCell="1" allowOverlap="1" wp14:anchorId="09AA744A" wp14:editId="3C1633F9">
                  <wp:simplePos x="0" y="0"/>
                  <wp:positionH relativeFrom="column">
                    <wp:posOffset>3976370</wp:posOffset>
                  </wp:positionH>
                  <wp:positionV relativeFrom="paragraph">
                    <wp:posOffset>307975</wp:posOffset>
                  </wp:positionV>
                  <wp:extent cx="1465170" cy="2557780"/>
                  <wp:effectExtent l="0" t="0" r="1905" b="0"/>
                  <wp:wrapNone/>
                  <wp:docPr id="1640796350"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5360" r="29124"/>
                          <a:stretch/>
                        </pic:blipFill>
                        <pic:spPr bwMode="auto">
                          <a:xfrm>
                            <a:off x="0" y="0"/>
                            <a:ext cx="1465170" cy="2557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B01D3">
              <w:rPr>
                <w:noProof/>
              </w:rPr>
              <w:drawing>
                <wp:inline distT="0" distB="0" distL="0" distR="0" wp14:anchorId="2E134A96" wp14:editId="77A491F3">
                  <wp:extent cx="4004653" cy="1438275"/>
                  <wp:effectExtent l="0" t="0" r="0" b="0"/>
                  <wp:docPr id="3363243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32431" name=""/>
                          <pic:cNvPicPr/>
                        </pic:nvPicPr>
                        <pic:blipFill>
                          <a:blip r:embed="rId9"/>
                          <a:stretch>
                            <a:fillRect/>
                          </a:stretch>
                        </pic:blipFill>
                        <pic:spPr>
                          <a:xfrm>
                            <a:off x="0" y="0"/>
                            <a:ext cx="4012362" cy="1441044"/>
                          </a:xfrm>
                          <a:prstGeom prst="rect">
                            <a:avLst/>
                          </a:prstGeom>
                        </pic:spPr>
                      </pic:pic>
                    </a:graphicData>
                  </a:graphic>
                </wp:inline>
              </w:drawing>
            </w:r>
          </w:p>
          <w:p w14:paraId="6B3C02D0" w14:textId="30D96189" w:rsidR="005B01D3" w:rsidRDefault="005B01D3" w:rsidP="005B01D3">
            <w:pPr>
              <w:pStyle w:val="Normaalweb"/>
            </w:pPr>
          </w:p>
          <w:p w14:paraId="6F98E0DC" w14:textId="77777777" w:rsidR="005B01D3" w:rsidRDefault="005B01D3" w:rsidP="005B01D3">
            <w:pPr>
              <w:pStyle w:val="Normaalweb"/>
            </w:pPr>
          </w:p>
          <w:p w14:paraId="40BA8B28" w14:textId="77777777" w:rsidR="005B01D3" w:rsidRDefault="005B01D3" w:rsidP="005B01D3">
            <w:pPr>
              <w:pStyle w:val="Normaalweb"/>
            </w:pPr>
          </w:p>
          <w:p w14:paraId="0000004A" w14:textId="77777777" w:rsidR="006F555E" w:rsidRDefault="006F555E">
            <w:pPr>
              <w:pStyle w:val="Normal0"/>
              <w:widowControl w:val="0"/>
            </w:pPr>
          </w:p>
          <w:p w14:paraId="0000004B" w14:textId="77777777" w:rsidR="006F555E" w:rsidRDefault="00200099">
            <w:pPr>
              <w:pStyle w:val="Normal0"/>
              <w:widowControl w:val="0"/>
              <w:rPr>
                <w:b/>
                <w:u w:val="single"/>
              </w:rPr>
            </w:pPr>
            <w:r>
              <w:rPr>
                <w:b/>
                <w:u w:val="single"/>
              </w:rPr>
              <w:t>Overzicht leeractiviteit: timing + hoe te organiseren + hulpmiddelen</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
              <w:gridCol w:w="1769"/>
              <w:gridCol w:w="680"/>
              <w:gridCol w:w="4252"/>
              <w:gridCol w:w="1701"/>
            </w:tblGrid>
            <w:tr w:rsidR="006F555E" w14:paraId="3D053FDE" w14:textId="77777777">
              <w:tc>
                <w:tcPr>
                  <w:tcW w:w="454" w:type="dxa"/>
                  <w:tcBorders>
                    <w:top w:val="nil"/>
                    <w:left w:val="nil"/>
                  </w:tcBorders>
                </w:tcPr>
                <w:p w14:paraId="0000004C" w14:textId="77777777" w:rsidR="006F555E" w:rsidRDefault="006F555E">
                  <w:pPr>
                    <w:pStyle w:val="Normal0"/>
                    <w:widowControl w:val="0"/>
                    <w:jc w:val="center"/>
                  </w:pPr>
                </w:p>
              </w:tc>
              <w:tc>
                <w:tcPr>
                  <w:tcW w:w="1769" w:type="dxa"/>
                  <w:vAlign w:val="center"/>
                </w:tcPr>
                <w:p w14:paraId="0000004D" w14:textId="77777777" w:rsidR="006F555E" w:rsidRDefault="00200099">
                  <w:pPr>
                    <w:pStyle w:val="Normal0"/>
                    <w:widowControl w:val="0"/>
                    <w:jc w:val="center"/>
                    <w:rPr>
                      <w:b/>
                    </w:rPr>
                  </w:pPr>
                  <w:r>
                    <w:rPr>
                      <w:b/>
                    </w:rPr>
                    <w:t>Beschrijving leeractiviteit</w:t>
                  </w:r>
                </w:p>
              </w:tc>
              <w:tc>
                <w:tcPr>
                  <w:tcW w:w="680" w:type="dxa"/>
                  <w:vAlign w:val="center"/>
                </w:tcPr>
                <w:p w14:paraId="0000004E" w14:textId="77777777" w:rsidR="006F555E" w:rsidRDefault="00200099">
                  <w:pPr>
                    <w:pStyle w:val="Normal0"/>
                    <w:widowControl w:val="0"/>
                    <w:jc w:val="center"/>
                    <w:rPr>
                      <w:b/>
                    </w:rPr>
                  </w:pPr>
                  <w:r>
                    <w:rPr>
                      <w:b/>
                    </w:rPr>
                    <w:t>Duur</w:t>
                  </w:r>
                </w:p>
              </w:tc>
              <w:tc>
                <w:tcPr>
                  <w:tcW w:w="4252" w:type="dxa"/>
                  <w:vAlign w:val="center"/>
                </w:tcPr>
                <w:p w14:paraId="0000004F" w14:textId="77777777" w:rsidR="006F555E" w:rsidRDefault="00200099">
                  <w:pPr>
                    <w:pStyle w:val="Normal0"/>
                    <w:widowControl w:val="0"/>
                    <w:jc w:val="center"/>
                    <w:rPr>
                      <w:b/>
                    </w:rPr>
                  </w:pPr>
                  <w:r>
                    <w:rPr>
                      <w:b/>
                    </w:rPr>
                    <w:t>Hoe organiseren?</w:t>
                  </w:r>
                </w:p>
              </w:tc>
              <w:tc>
                <w:tcPr>
                  <w:tcW w:w="1701" w:type="dxa"/>
                  <w:vAlign w:val="center"/>
                </w:tcPr>
                <w:p w14:paraId="00000050" w14:textId="77777777" w:rsidR="006F555E" w:rsidRDefault="00200099">
                  <w:pPr>
                    <w:pStyle w:val="Normal0"/>
                    <w:widowControl w:val="0"/>
                    <w:jc w:val="center"/>
                    <w:rPr>
                      <w:b/>
                    </w:rPr>
                  </w:pPr>
                  <w:r>
                    <w:rPr>
                      <w:b/>
                    </w:rPr>
                    <w:t>Hulpmiddelen</w:t>
                  </w:r>
                </w:p>
              </w:tc>
            </w:tr>
            <w:tr w:rsidR="006F555E" w14:paraId="3229E88F" w14:textId="77777777">
              <w:tc>
                <w:tcPr>
                  <w:tcW w:w="454" w:type="dxa"/>
                </w:tcPr>
                <w:p w14:paraId="00000051" w14:textId="77777777" w:rsidR="006F555E" w:rsidRDefault="00200099">
                  <w:pPr>
                    <w:pStyle w:val="Normal0"/>
                    <w:widowControl w:val="0"/>
                    <w:jc w:val="center"/>
                  </w:pPr>
                  <w:r>
                    <w:t>1.</w:t>
                  </w:r>
                </w:p>
              </w:tc>
              <w:tc>
                <w:tcPr>
                  <w:tcW w:w="1769" w:type="dxa"/>
                </w:tcPr>
                <w:p w14:paraId="00000052" w14:textId="77777777" w:rsidR="006F555E" w:rsidRDefault="00200099">
                  <w:pPr>
                    <w:pStyle w:val="Normal0"/>
                    <w:widowControl w:val="0"/>
                  </w:pPr>
                  <w:r>
                    <w:t>Algemene inleiding project</w:t>
                  </w:r>
                </w:p>
              </w:tc>
              <w:tc>
                <w:tcPr>
                  <w:tcW w:w="680" w:type="dxa"/>
                </w:tcPr>
                <w:p w14:paraId="00000053" w14:textId="77777777" w:rsidR="006F555E" w:rsidRDefault="00200099">
                  <w:pPr>
                    <w:pStyle w:val="Normal0"/>
                    <w:widowControl w:val="0"/>
                    <w:jc w:val="center"/>
                  </w:pPr>
                  <w:r>
                    <w:t>5’</w:t>
                  </w:r>
                </w:p>
              </w:tc>
              <w:tc>
                <w:tcPr>
                  <w:tcW w:w="4252" w:type="dxa"/>
                </w:tcPr>
                <w:p w14:paraId="00000054" w14:textId="3BD8500E" w:rsidR="006F555E" w:rsidRDefault="00200099">
                  <w:pPr>
                    <w:pStyle w:val="Normal0"/>
                    <w:widowControl w:val="0"/>
                    <w:numPr>
                      <w:ilvl w:val="0"/>
                      <w:numId w:val="5"/>
                    </w:numPr>
                    <w:pBdr>
                      <w:top w:val="nil"/>
                      <w:left w:val="nil"/>
                      <w:bottom w:val="nil"/>
                      <w:right w:val="nil"/>
                      <w:between w:val="nil"/>
                    </w:pBdr>
                  </w:pPr>
                  <w:r>
                    <w:rPr>
                      <w:rFonts w:eastAsia="Calibri"/>
                      <w:color w:val="000000"/>
                    </w:rPr>
                    <w:t xml:space="preserve">Klassikaal een algemene inleiding van het project en uitleg over </w:t>
                  </w:r>
                  <w:r w:rsidR="005B01D3">
                    <w:rPr>
                      <w:rFonts w:eastAsia="Calibri"/>
                      <w:color w:val="000000"/>
                    </w:rPr>
                    <w:t xml:space="preserve">wat er hen te wachten staat en polsen of ze een Nano deeltje al kennen. </w:t>
                  </w:r>
                </w:p>
                <w:p w14:paraId="00000055" w14:textId="77777777" w:rsidR="006F555E" w:rsidRDefault="006F555E">
                  <w:pPr>
                    <w:pStyle w:val="Normal0"/>
                    <w:widowControl w:val="0"/>
                  </w:pPr>
                </w:p>
              </w:tc>
              <w:tc>
                <w:tcPr>
                  <w:tcW w:w="1701" w:type="dxa"/>
                </w:tcPr>
                <w:p w14:paraId="00000056" w14:textId="0CE7E2D0" w:rsidR="006F555E" w:rsidRDefault="00200099">
                  <w:pPr>
                    <w:pStyle w:val="Normal0"/>
                    <w:widowControl w:val="0"/>
                  </w:pPr>
                  <w:r>
                    <w:t xml:space="preserve">- </w:t>
                  </w:r>
                  <w:r w:rsidR="005B01D3">
                    <w:t>Cursus P2</w:t>
                  </w:r>
                </w:p>
              </w:tc>
            </w:tr>
            <w:tr w:rsidR="006F555E" w14:paraId="273B80C5" w14:textId="77777777">
              <w:tc>
                <w:tcPr>
                  <w:tcW w:w="454" w:type="dxa"/>
                </w:tcPr>
                <w:p w14:paraId="00000057" w14:textId="77777777" w:rsidR="006F555E" w:rsidRDefault="00200099">
                  <w:pPr>
                    <w:pStyle w:val="Normal0"/>
                    <w:widowControl w:val="0"/>
                    <w:jc w:val="center"/>
                  </w:pPr>
                  <w:r>
                    <w:t>2.</w:t>
                  </w:r>
                </w:p>
              </w:tc>
              <w:tc>
                <w:tcPr>
                  <w:tcW w:w="1769" w:type="dxa"/>
                </w:tcPr>
                <w:p w14:paraId="00000058" w14:textId="34291B5D" w:rsidR="006F555E" w:rsidRDefault="005B01D3">
                  <w:pPr>
                    <w:pStyle w:val="Normal0"/>
                    <w:widowControl w:val="0"/>
                  </w:pPr>
                  <w:r>
                    <w:t>Filmfragment ‘Powers of ten’</w:t>
                  </w:r>
                  <w:r w:rsidR="00200099">
                    <w:br/>
                  </w:r>
                </w:p>
              </w:tc>
              <w:tc>
                <w:tcPr>
                  <w:tcW w:w="680" w:type="dxa"/>
                </w:tcPr>
                <w:p w14:paraId="00000059" w14:textId="34905774" w:rsidR="006F555E" w:rsidRDefault="005B01D3">
                  <w:pPr>
                    <w:pStyle w:val="Normal0"/>
                    <w:widowControl w:val="0"/>
                    <w:jc w:val="center"/>
                  </w:pPr>
                  <w:r>
                    <w:t>25</w:t>
                  </w:r>
                  <w:r w:rsidR="00200099">
                    <w:t>’</w:t>
                  </w:r>
                </w:p>
              </w:tc>
              <w:tc>
                <w:tcPr>
                  <w:tcW w:w="4252" w:type="dxa"/>
                </w:tcPr>
                <w:p w14:paraId="0000005A" w14:textId="5DE30DA0" w:rsidR="006F555E" w:rsidRDefault="005B01D3">
                  <w:pPr>
                    <w:pStyle w:val="Normal0"/>
                    <w:widowControl w:val="0"/>
                    <w:numPr>
                      <w:ilvl w:val="0"/>
                      <w:numId w:val="7"/>
                    </w:numPr>
                    <w:pBdr>
                      <w:top w:val="nil"/>
                      <w:left w:val="nil"/>
                      <w:bottom w:val="nil"/>
                      <w:right w:val="nil"/>
                      <w:between w:val="nil"/>
                    </w:pBdr>
                  </w:pPr>
                  <w:r>
                    <w:rPr>
                      <w:rFonts w:eastAsia="Calibri"/>
                      <w:color w:val="000000"/>
                    </w:rPr>
                    <w:t>Het bekijken van de film en het k</w:t>
                  </w:r>
                  <w:r w:rsidR="00200099">
                    <w:rPr>
                      <w:rFonts w:eastAsia="Calibri"/>
                      <w:color w:val="000000"/>
                    </w:rPr>
                    <w:t>lassikaal bespreken</w:t>
                  </w:r>
                  <w:r>
                    <w:rPr>
                      <w:rFonts w:eastAsia="Calibri"/>
                      <w:color w:val="000000"/>
                    </w:rPr>
                    <w:t xml:space="preserve"> van wat ze hebben gezien</w:t>
                  </w:r>
                  <w:r w:rsidR="00200099">
                    <w:rPr>
                      <w:rFonts w:eastAsia="Calibri"/>
                      <w:color w:val="000000"/>
                    </w:rPr>
                    <w:t>.</w:t>
                  </w:r>
                </w:p>
                <w:p w14:paraId="0000005B" w14:textId="77777777" w:rsidR="006F555E" w:rsidRDefault="00200099">
                  <w:pPr>
                    <w:pStyle w:val="Normal0"/>
                    <w:widowControl w:val="0"/>
                  </w:pPr>
                  <w:r>
                    <w:br/>
                  </w:r>
                  <w:r>
                    <w:br/>
                  </w:r>
                </w:p>
              </w:tc>
              <w:tc>
                <w:tcPr>
                  <w:tcW w:w="1701" w:type="dxa"/>
                </w:tcPr>
                <w:p w14:paraId="0000005C" w14:textId="7A86289B" w:rsidR="006F555E" w:rsidRDefault="00200099">
                  <w:pPr>
                    <w:pStyle w:val="Normal0"/>
                    <w:widowControl w:val="0"/>
                  </w:pPr>
                  <w:r>
                    <w:t xml:space="preserve">- Cursus p. </w:t>
                  </w:r>
                  <w:r w:rsidR="005B01D3">
                    <w:t>3</w:t>
                  </w:r>
                </w:p>
              </w:tc>
            </w:tr>
            <w:tr w:rsidR="006F555E" w14:paraId="1AEE6D37" w14:textId="77777777">
              <w:tc>
                <w:tcPr>
                  <w:tcW w:w="454" w:type="dxa"/>
                </w:tcPr>
                <w:p w14:paraId="0000005D" w14:textId="77777777" w:rsidR="006F555E" w:rsidRDefault="00200099">
                  <w:pPr>
                    <w:pStyle w:val="Normal0"/>
                    <w:widowControl w:val="0"/>
                    <w:jc w:val="center"/>
                  </w:pPr>
                  <w:r>
                    <w:t>3.</w:t>
                  </w:r>
                </w:p>
              </w:tc>
              <w:tc>
                <w:tcPr>
                  <w:tcW w:w="1769" w:type="dxa"/>
                </w:tcPr>
                <w:p w14:paraId="0000005E" w14:textId="0BDAB50A" w:rsidR="006F555E" w:rsidRDefault="005B01D3">
                  <w:pPr>
                    <w:pStyle w:val="Normal0"/>
                    <w:widowControl w:val="0"/>
                  </w:pPr>
                  <w:r>
                    <w:t>Rekenen met machten van tien</w:t>
                  </w:r>
                </w:p>
              </w:tc>
              <w:tc>
                <w:tcPr>
                  <w:tcW w:w="680" w:type="dxa"/>
                </w:tcPr>
                <w:p w14:paraId="0000005F" w14:textId="77777777" w:rsidR="006F555E" w:rsidRDefault="00200099">
                  <w:pPr>
                    <w:pStyle w:val="Normal0"/>
                    <w:widowControl w:val="0"/>
                    <w:jc w:val="center"/>
                  </w:pPr>
                  <w:r>
                    <w:t>20’</w:t>
                  </w:r>
                </w:p>
              </w:tc>
              <w:tc>
                <w:tcPr>
                  <w:tcW w:w="4252" w:type="dxa"/>
                </w:tcPr>
                <w:p w14:paraId="00000060" w14:textId="024562E2" w:rsidR="006F555E" w:rsidRPr="00C73F84" w:rsidRDefault="005B01D3">
                  <w:pPr>
                    <w:pStyle w:val="Normal0"/>
                    <w:widowControl w:val="0"/>
                    <w:numPr>
                      <w:ilvl w:val="0"/>
                      <w:numId w:val="4"/>
                    </w:numPr>
                    <w:pBdr>
                      <w:top w:val="nil"/>
                      <w:left w:val="nil"/>
                      <w:bottom w:val="nil"/>
                      <w:right w:val="nil"/>
                      <w:between w:val="nil"/>
                    </w:pBdr>
                  </w:pPr>
                  <w:r>
                    <w:rPr>
                      <w:rFonts w:eastAsia="Calibri"/>
                      <w:color w:val="000000"/>
                    </w:rPr>
                    <w:t xml:space="preserve">Leerkracht legt door middel van voorbeelden uit hoe de leerlingen moeten rekenen met machten van tien. </w:t>
                  </w:r>
                </w:p>
                <w:p w14:paraId="44C347CB" w14:textId="72782E9B" w:rsidR="00C73F84" w:rsidRDefault="00C73F84">
                  <w:pPr>
                    <w:pStyle w:val="Normal0"/>
                    <w:widowControl w:val="0"/>
                    <w:numPr>
                      <w:ilvl w:val="0"/>
                      <w:numId w:val="4"/>
                    </w:numPr>
                    <w:pBdr>
                      <w:top w:val="nil"/>
                      <w:left w:val="nil"/>
                      <w:bottom w:val="nil"/>
                      <w:right w:val="nil"/>
                      <w:between w:val="nil"/>
                    </w:pBdr>
                  </w:pPr>
                  <w:r>
                    <w:rPr>
                      <w:rFonts w:eastAsia="Calibri"/>
                      <w:color w:val="000000"/>
                    </w:rPr>
                    <w:t xml:space="preserve">+ oefening </w:t>
                  </w:r>
                </w:p>
                <w:p w14:paraId="00000061" w14:textId="77777777" w:rsidR="006F555E" w:rsidRDefault="006F555E">
                  <w:pPr>
                    <w:pStyle w:val="Normal0"/>
                    <w:widowControl w:val="0"/>
                  </w:pPr>
                </w:p>
              </w:tc>
              <w:tc>
                <w:tcPr>
                  <w:tcW w:w="1701" w:type="dxa"/>
                </w:tcPr>
                <w:p w14:paraId="00000065" w14:textId="05B7296B" w:rsidR="006F555E" w:rsidRDefault="00200099" w:rsidP="00C73F84">
                  <w:pPr>
                    <w:pStyle w:val="Normal0"/>
                    <w:widowControl w:val="0"/>
                  </w:pPr>
                  <w:r>
                    <w:t xml:space="preserve">- </w:t>
                  </w:r>
                  <w:r w:rsidR="00C73F84">
                    <w:t>Cursus P3</w:t>
                  </w:r>
                </w:p>
                <w:p w14:paraId="00000066" w14:textId="77777777" w:rsidR="006F555E" w:rsidRDefault="006F555E">
                  <w:pPr>
                    <w:pStyle w:val="Normal0"/>
                    <w:widowControl w:val="0"/>
                  </w:pPr>
                </w:p>
              </w:tc>
            </w:tr>
            <w:tr w:rsidR="006F555E" w14:paraId="43CD2874" w14:textId="77777777">
              <w:tc>
                <w:tcPr>
                  <w:tcW w:w="454" w:type="dxa"/>
                </w:tcPr>
                <w:p w14:paraId="00000067" w14:textId="77777777" w:rsidR="006F555E" w:rsidRDefault="00200099">
                  <w:pPr>
                    <w:pStyle w:val="Normal0"/>
                    <w:widowControl w:val="0"/>
                    <w:jc w:val="center"/>
                  </w:pPr>
                  <w:r>
                    <w:t>4.</w:t>
                  </w:r>
                </w:p>
              </w:tc>
              <w:tc>
                <w:tcPr>
                  <w:tcW w:w="1769" w:type="dxa"/>
                </w:tcPr>
                <w:p w14:paraId="00000068" w14:textId="1C58C8FE" w:rsidR="006F555E" w:rsidRDefault="00C73F84">
                  <w:pPr>
                    <w:pStyle w:val="Normal0"/>
                    <w:widowControl w:val="0"/>
                  </w:pPr>
                  <w:r>
                    <w:t>Oefenbundel machten van 10</w:t>
                  </w:r>
                </w:p>
              </w:tc>
              <w:tc>
                <w:tcPr>
                  <w:tcW w:w="680" w:type="dxa"/>
                </w:tcPr>
                <w:p w14:paraId="00000069" w14:textId="362898ED" w:rsidR="006F555E" w:rsidRDefault="00C73F84">
                  <w:pPr>
                    <w:pStyle w:val="Normal0"/>
                    <w:widowControl w:val="0"/>
                    <w:jc w:val="center"/>
                  </w:pPr>
                  <w:r>
                    <w:t>20</w:t>
                  </w:r>
                  <w:r w:rsidR="00200099">
                    <w:t>’</w:t>
                  </w:r>
                </w:p>
              </w:tc>
              <w:tc>
                <w:tcPr>
                  <w:tcW w:w="4252" w:type="dxa"/>
                </w:tcPr>
                <w:p w14:paraId="0000006D" w14:textId="5D028617" w:rsidR="006F555E" w:rsidRDefault="00C73F84">
                  <w:pPr>
                    <w:pStyle w:val="Normal0"/>
                    <w:widowControl w:val="0"/>
                    <w:numPr>
                      <w:ilvl w:val="0"/>
                      <w:numId w:val="6"/>
                    </w:numPr>
                    <w:pBdr>
                      <w:top w:val="nil"/>
                      <w:left w:val="nil"/>
                      <w:bottom w:val="nil"/>
                      <w:right w:val="nil"/>
                      <w:between w:val="nil"/>
                    </w:pBdr>
                  </w:pPr>
                  <w:r>
                    <w:rPr>
                      <w:rFonts w:eastAsia="Calibri"/>
                      <w:color w:val="000000"/>
                    </w:rPr>
                    <w:t xml:space="preserve">Leerlingen krijgen de tijd om oefeningen van de oefenbundel te maken. Deze worden klassikaal verbeterd. </w:t>
                  </w:r>
                </w:p>
                <w:p w14:paraId="0000006E" w14:textId="77777777" w:rsidR="006F555E" w:rsidRDefault="006F555E">
                  <w:pPr>
                    <w:pStyle w:val="Normal0"/>
                    <w:widowControl w:val="0"/>
                  </w:pPr>
                </w:p>
              </w:tc>
              <w:tc>
                <w:tcPr>
                  <w:tcW w:w="1701" w:type="dxa"/>
                </w:tcPr>
                <w:p w14:paraId="00000074" w14:textId="0A75D6B9" w:rsidR="006F555E" w:rsidRDefault="00200099" w:rsidP="00C73F84">
                  <w:pPr>
                    <w:pStyle w:val="Normal0"/>
                    <w:widowControl w:val="0"/>
                  </w:pPr>
                  <w:r w:rsidRPr="00B7213B">
                    <w:rPr>
                      <w:lang w:val="en-GB"/>
                    </w:rPr>
                    <w:t xml:space="preserve">- </w:t>
                  </w:r>
                  <w:r w:rsidR="00C73F84">
                    <w:rPr>
                      <w:lang w:val="en-GB"/>
                    </w:rPr>
                    <w:t>Cursus P 4</w:t>
                  </w:r>
                  <w:r>
                    <w:br/>
                  </w:r>
                </w:p>
              </w:tc>
            </w:tr>
            <w:tr w:rsidR="006F555E" w14:paraId="4BE5E87F" w14:textId="77777777">
              <w:tc>
                <w:tcPr>
                  <w:tcW w:w="454" w:type="dxa"/>
                </w:tcPr>
                <w:p w14:paraId="00000075" w14:textId="77777777" w:rsidR="006F555E" w:rsidRDefault="00200099">
                  <w:pPr>
                    <w:pStyle w:val="Normal0"/>
                    <w:widowControl w:val="0"/>
                    <w:jc w:val="center"/>
                  </w:pPr>
                  <w:r>
                    <w:t>5.</w:t>
                  </w:r>
                </w:p>
              </w:tc>
              <w:tc>
                <w:tcPr>
                  <w:tcW w:w="1769" w:type="dxa"/>
                </w:tcPr>
                <w:p w14:paraId="00000076" w14:textId="6741BD70" w:rsidR="006F555E" w:rsidRDefault="00C73F84">
                  <w:pPr>
                    <w:pStyle w:val="Normal0"/>
                    <w:widowControl w:val="0"/>
                  </w:pPr>
                  <w:r>
                    <w:t>Uitleg presentatie ‘</w:t>
                  </w:r>
                  <w:proofErr w:type="spellStart"/>
                  <w:r>
                    <w:t>ask</w:t>
                  </w:r>
                  <w:proofErr w:type="spellEnd"/>
                  <w:r>
                    <w:t xml:space="preserve"> nature </w:t>
                  </w:r>
                </w:p>
              </w:tc>
              <w:tc>
                <w:tcPr>
                  <w:tcW w:w="680" w:type="dxa"/>
                </w:tcPr>
                <w:p w14:paraId="00000077" w14:textId="7AF1965F" w:rsidR="006F555E" w:rsidRDefault="00C73F84">
                  <w:pPr>
                    <w:pStyle w:val="Normal0"/>
                    <w:widowControl w:val="0"/>
                    <w:jc w:val="center"/>
                  </w:pPr>
                  <w:r>
                    <w:t>5</w:t>
                  </w:r>
                  <w:r w:rsidR="00200099">
                    <w:t>’</w:t>
                  </w:r>
                </w:p>
              </w:tc>
              <w:tc>
                <w:tcPr>
                  <w:tcW w:w="4252" w:type="dxa"/>
                </w:tcPr>
                <w:p w14:paraId="0000007A" w14:textId="6BA3C7FE" w:rsidR="006F555E" w:rsidRDefault="00C73F84">
                  <w:pPr>
                    <w:pStyle w:val="Normal0"/>
                    <w:widowControl w:val="0"/>
                    <w:numPr>
                      <w:ilvl w:val="0"/>
                      <w:numId w:val="8"/>
                    </w:numPr>
                    <w:pBdr>
                      <w:top w:val="nil"/>
                      <w:left w:val="nil"/>
                      <w:bottom w:val="nil"/>
                      <w:right w:val="nil"/>
                      <w:between w:val="nil"/>
                    </w:pBdr>
                  </w:pPr>
                  <w:r>
                    <w:rPr>
                      <w:rFonts w:eastAsia="Calibri"/>
                      <w:color w:val="000000"/>
                    </w:rPr>
                    <w:t>Leerkracht geeft een klassikale uitleg wat er van hen verwacht word voor de presentatie en introduceert de website ‘</w:t>
                  </w:r>
                  <w:proofErr w:type="spellStart"/>
                  <w:r>
                    <w:rPr>
                      <w:rFonts w:eastAsia="Calibri"/>
                      <w:color w:val="000000"/>
                    </w:rPr>
                    <w:t>Ask</w:t>
                  </w:r>
                  <w:proofErr w:type="spellEnd"/>
                  <w:r>
                    <w:rPr>
                      <w:rFonts w:eastAsia="Calibri"/>
                      <w:color w:val="000000"/>
                    </w:rPr>
                    <w:t xml:space="preserve"> nature’. </w:t>
                  </w:r>
                </w:p>
                <w:p w14:paraId="0000007B" w14:textId="77777777" w:rsidR="006F555E" w:rsidRDefault="006F555E">
                  <w:pPr>
                    <w:pStyle w:val="Normal0"/>
                    <w:widowControl w:val="0"/>
                  </w:pPr>
                </w:p>
              </w:tc>
              <w:tc>
                <w:tcPr>
                  <w:tcW w:w="1701" w:type="dxa"/>
                </w:tcPr>
                <w:p w14:paraId="75DF33BD" w14:textId="5F241F52" w:rsidR="006F555E" w:rsidRDefault="00200099" w:rsidP="00C73F84">
                  <w:pPr>
                    <w:pStyle w:val="Normal0"/>
                    <w:widowControl w:val="0"/>
                    <w:rPr>
                      <w:lang w:val="en-GB"/>
                    </w:rPr>
                  </w:pPr>
                  <w:r w:rsidRPr="00B7213B">
                    <w:rPr>
                      <w:lang w:val="en-GB"/>
                    </w:rPr>
                    <w:t xml:space="preserve">- </w:t>
                  </w:r>
                  <w:r w:rsidR="00C73F84">
                    <w:rPr>
                      <w:lang w:val="en-GB"/>
                    </w:rPr>
                    <w:t xml:space="preserve">Ask nature </w:t>
                  </w:r>
                </w:p>
                <w:p w14:paraId="00000081" w14:textId="6CEA4F03" w:rsidR="00C73F84" w:rsidRDefault="00C73F84" w:rsidP="00C73F84">
                  <w:pPr>
                    <w:pStyle w:val="Normal0"/>
                    <w:widowControl w:val="0"/>
                  </w:pPr>
                  <w:r>
                    <w:rPr>
                      <w:lang w:val="en-GB"/>
                    </w:rPr>
                    <w:t>- Cursus P 5</w:t>
                  </w:r>
                </w:p>
              </w:tc>
            </w:tr>
            <w:tr w:rsidR="00C73F84" w14:paraId="6CFD24B2" w14:textId="77777777">
              <w:tc>
                <w:tcPr>
                  <w:tcW w:w="454" w:type="dxa"/>
                </w:tcPr>
                <w:p w14:paraId="75B3652C" w14:textId="48C7C81E" w:rsidR="00C73F84" w:rsidRDefault="00C73F84">
                  <w:pPr>
                    <w:pStyle w:val="Normal0"/>
                    <w:widowControl w:val="0"/>
                    <w:jc w:val="center"/>
                  </w:pPr>
                  <w:r>
                    <w:t>6.</w:t>
                  </w:r>
                </w:p>
              </w:tc>
              <w:tc>
                <w:tcPr>
                  <w:tcW w:w="1769" w:type="dxa"/>
                </w:tcPr>
                <w:p w14:paraId="7E3D4031" w14:textId="45664EB7" w:rsidR="00C73F84" w:rsidRDefault="00C73F84">
                  <w:pPr>
                    <w:pStyle w:val="Normal0"/>
                    <w:widowControl w:val="0"/>
                  </w:pPr>
                  <w:r>
                    <w:t xml:space="preserve">Presenteren van thema </w:t>
                  </w:r>
                </w:p>
              </w:tc>
              <w:tc>
                <w:tcPr>
                  <w:tcW w:w="680" w:type="dxa"/>
                </w:tcPr>
                <w:p w14:paraId="0ED497B5" w14:textId="3F96B145" w:rsidR="00C73F84" w:rsidRDefault="00C73F84">
                  <w:pPr>
                    <w:pStyle w:val="Normal0"/>
                    <w:widowControl w:val="0"/>
                    <w:jc w:val="center"/>
                  </w:pPr>
                  <w:r>
                    <w:t>25’</w:t>
                  </w:r>
                </w:p>
              </w:tc>
              <w:tc>
                <w:tcPr>
                  <w:tcW w:w="4252" w:type="dxa"/>
                </w:tcPr>
                <w:p w14:paraId="66A05162" w14:textId="77777777" w:rsidR="00C73F84" w:rsidRDefault="00C73F84">
                  <w:pPr>
                    <w:pStyle w:val="Normal0"/>
                    <w:widowControl w:val="0"/>
                    <w:numPr>
                      <w:ilvl w:val="0"/>
                      <w:numId w:val="8"/>
                    </w:numPr>
                    <w:pBdr>
                      <w:top w:val="nil"/>
                      <w:left w:val="nil"/>
                      <w:bottom w:val="nil"/>
                      <w:right w:val="nil"/>
                      <w:between w:val="nil"/>
                    </w:pBdr>
                    <w:rPr>
                      <w:rFonts w:eastAsia="Calibri"/>
                      <w:color w:val="000000"/>
                    </w:rPr>
                  </w:pPr>
                  <w:r>
                    <w:rPr>
                      <w:rFonts w:eastAsia="Calibri"/>
                      <w:color w:val="000000"/>
                    </w:rPr>
                    <w:t xml:space="preserve">Leerlingen krijgen nu de tijd om te presenteren. </w:t>
                  </w:r>
                </w:p>
                <w:p w14:paraId="0CCCB0A1" w14:textId="232DB21F" w:rsidR="00C73F84" w:rsidRDefault="00C73F84">
                  <w:pPr>
                    <w:pStyle w:val="Normal0"/>
                    <w:widowControl w:val="0"/>
                    <w:numPr>
                      <w:ilvl w:val="0"/>
                      <w:numId w:val="8"/>
                    </w:numPr>
                    <w:pBdr>
                      <w:top w:val="nil"/>
                      <w:left w:val="nil"/>
                      <w:bottom w:val="nil"/>
                      <w:right w:val="nil"/>
                      <w:between w:val="nil"/>
                    </w:pBdr>
                    <w:rPr>
                      <w:rFonts w:eastAsia="Calibri"/>
                      <w:color w:val="000000"/>
                    </w:rPr>
                  </w:pPr>
                  <w:r>
                    <w:rPr>
                      <w:rFonts w:eastAsia="Calibri"/>
                      <w:color w:val="000000"/>
                    </w:rPr>
                    <w:t xml:space="preserve">Leerkracht maakt na de presentatie een koppeling met het volgende onderwerp van de lessenreeks </w:t>
                  </w:r>
                </w:p>
              </w:tc>
              <w:tc>
                <w:tcPr>
                  <w:tcW w:w="1701" w:type="dxa"/>
                </w:tcPr>
                <w:p w14:paraId="23A0DAF8" w14:textId="36A63734" w:rsidR="00C73F84" w:rsidRPr="00B7213B" w:rsidRDefault="00C73F84" w:rsidP="00C73F84">
                  <w:pPr>
                    <w:pStyle w:val="Normal0"/>
                    <w:widowControl w:val="0"/>
                    <w:rPr>
                      <w:lang w:val="en-GB"/>
                    </w:rPr>
                  </w:pPr>
                  <w:proofErr w:type="spellStart"/>
                  <w:r>
                    <w:rPr>
                      <w:lang w:val="en-GB"/>
                    </w:rPr>
                    <w:t>presentaties</w:t>
                  </w:r>
                  <w:proofErr w:type="spellEnd"/>
                </w:p>
              </w:tc>
            </w:tr>
          </w:tbl>
          <w:p w14:paraId="00000082" w14:textId="77777777" w:rsidR="006F555E" w:rsidRDefault="006F555E">
            <w:pPr>
              <w:pStyle w:val="Normal0"/>
              <w:widowControl w:val="0"/>
              <w:rPr>
                <w:b/>
                <w:u w:val="single"/>
              </w:rPr>
            </w:pPr>
          </w:p>
          <w:p w14:paraId="37D7EAB4" w14:textId="77777777" w:rsidR="00C73F84" w:rsidRDefault="00C73F84">
            <w:pPr>
              <w:pStyle w:val="Normal0"/>
              <w:widowControl w:val="0"/>
              <w:rPr>
                <w:b/>
                <w:u w:val="single"/>
              </w:rPr>
            </w:pPr>
          </w:p>
          <w:p w14:paraId="00000083" w14:textId="77777777" w:rsidR="006F555E" w:rsidRDefault="00200099">
            <w:pPr>
              <w:pStyle w:val="Normal0"/>
              <w:widowControl w:val="0"/>
              <w:rPr>
                <w:b/>
                <w:u w:val="single"/>
              </w:rPr>
            </w:pPr>
            <w:r>
              <w:rPr>
                <w:b/>
                <w:u w:val="single"/>
              </w:rPr>
              <w:t>Extra uitgebreide info bij leeractiviteit:</w:t>
            </w:r>
          </w:p>
          <w:p w14:paraId="00000084" w14:textId="77777777" w:rsidR="006F555E" w:rsidRDefault="00200099">
            <w:pPr>
              <w:pStyle w:val="Normal0"/>
              <w:numPr>
                <w:ilvl w:val="0"/>
                <w:numId w:val="9"/>
              </w:numPr>
              <w:pBdr>
                <w:top w:val="nil"/>
                <w:left w:val="nil"/>
                <w:bottom w:val="nil"/>
                <w:right w:val="nil"/>
                <w:between w:val="nil"/>
              </w:pBdr>
              <w:rPr>
                <w:b/>
                <w:color w:val="000000"/>
              </w:rPr>
            </w:pPr>
            <w:r>
              <w:rPr>
                <w:b/>
              </w:rPr>
              <w:t>Algemene inleiding van het project</w:t>
            </w:r>
          </w:p>
          <w:p w14:paraId="00000085" w14:textId="77777777" w:rsidR="006F555E" w:rsidRDefault="006F555E">
            <w:pPr>
              <w:pStyle w:val="Normal0"/>
              <w:ind w:left="720"/>
            </w:pPr>
          </w:p>
          <w:p w14:paraId="00000086" w14:textId="59930E2B" w:rsidR="006F555E" w:rsidRDefault="00200099">
            <w:pPr>
              <w:pStyle w:val="Normal0"/>
              <w:ind w:left="720"/>
            </w:pPr>
            <w:r>
              <w:t>De leerkracht start de les met een korte inleiding waar dit project over zal gaan</w:t>
            </w:r>
            <w:r w:rsidR="00B00906">
              <w:t xml:space="preserve">. </w:t>
            </w:r>
            <w:r>
              <w:t xml:space="preserve">Ook wordt er best bij de leerlingen aangegeven dat ieder hoofdstuk begint met een inkleurmodel, dat aangeeft welke vakken er in dat deel een rol spelen. </w:t>
            </w:r>
            <w:r>
              <w:br/>
            </w:r>
            <w:r>
              <w:br/>
            </w:r>
          </w:p>
          <w:p w14:paraId="00000087" w14:textId="3F51824D" w:rsidR="006F555E" w:rsidRDefault="00B00906">
            <w:pPr>
              <w:pStyle w:val="Normal0"/>
              <w:numPr>
                <w:ilvl w:val="0"/>
                <w:numId w:val="9"/>
              </w:numPr>
              <w:pBdr>
                <w:top w:val="nil"/>
                <w:left w:val="nil"/>
                <w:bottom w:val="nil"/>
                <w:right w:val="nil"/>
                <w:between w:val="nil"/>
              </w:pBdr>
              <w:rPr>
                <w:rFonts w:eastAsia="Calibri"/>
                <w:b/>
                <w:color w:val="000000"/>
              </w:rPr>
            </w:pPr>
            <w:r>
              <w:rPr>
                <w:rFonts w:eastAsia="Calibri"/>
                <w:b/>
                <w:color w:val="000000"/>
              </w:rPr>
              <w:t>Filmfragment ‘Powers of ten’</w:t>
            </w:r>
          </w:p>
          <w:p w14:paraId="00000088" w14:textId="77777777" w:rsidR="006F555E" w:rsidRDefault="006F555E">
            <w:pPr>
              <w:pStyle w:val="Normal0"/>
              <w:ind w:left="720"/>
            </w:pPr>
          </w:p>
          <w:p w14:paraId="00000089" w14:textId="0C927C22" w:rsidR="006F555E" w:rsidRDefault="00B00906">
            <w:pPr>
              <w:pStyle w:val="Normal0"/>
              <w:ind w:left="720"/>
            </w:pPr>
            <w:r>
              <w:t xml:space="preserve">De leerkracht laat het filmpje over de </w:t>
            </w:r>
            <w:proofErr w:type="spellStart"/>
            <w:r>
              <w:t>powers</w:t>
            </w:r>
            <w:proofErr w:type="spellEnd"/>
            <w:r>
              <w:t xml:space="preserve"> of ten zien aan de leerlingen. Hierna speelt hij het opnieuw af en overloopt hij samen met de leerlingen de verschillende afstanden. Er wordt hier al wat korte uitleg gegeven over het gebruik van machten van 10. </w:t>
            </w:r>
          </w:p>
          <w:p w14:paraId="0000008D" w14:textId="5AB3B11A" w:rsidR="006F555E" w:rsidRDefault="00200099" w:rsidP="00B00906">
            <w:pPr>
              <w:pStyle w:val="Normal0"/>
              <w:ind w:left="720"/>
              <w:jc w:val="center"/>
            </w:pPr>
            <w:r>
              <w:br/>
            </w:r>
          </w:p>
          <w:p w14:paraId="0000008E" w14:textId="77777777" w:rsidR="006F555E" w:rsidRDefault="006F555E">
            <w:pPr>
              <w:pStyle w:val="Normal0"/>
              <w:ind w:left="720"/>
            </w:pPr>
          </w:p>
          <w:p w14:paraId="0000008F" w14:textId="77777777" w:rsidR="006F555E" w:rsidRDefault="006F555E">
            <w:pPr>
              <w:pStyle w:val="Normal0"/>
            </w:pPr>
          </w:p>
          <w:p w14:paraId="00000090" w14:textId="4A23F54D" w:rsidR="006F555E" w:rsidRDefault="00B00906">
            <w:pPr>
              <w:pStyle w:val="Normal0"/>
              <w:numPr>
                <w:ilvl w:val="0"/>
                <w:numId w:val="9"/>
              </w:numPr>
              <w:pBdr>
                <w:top w:val="nil"/>
                <w:left w:val="nil"/>
                <w:bottom w:val="nil"/>
                <w:right w:val="nil"/>
                <w:between w:val="nil"/>
              </w:pBdr>
              <w:rPr>
                <w:rFonts w:eastAsia="Calibri"/>
                <w:b/>
                <w:color w:val="000000"/>
              </w:rPr>
            </w:pPr>
            <w:r>
              <w:rPr>
                <w:rFonts w:eastAsia="Calibri"/>
                <w:b/>
                <w:color w:val="000000"/>
              </w:rPr>
              <w:t>Rekenen met machten van 10</w:t>
            </w:r>
          </w:p>
          <w:p w14:paraId="00000091" w14:textId="77777777" w:rsidR="006F555E" w:rsidRDefault="006F555E">
            <w:pPr>
              <w:pStyle w:val="Normal0"/>
              <w:pBdr>
                <w:top w:val="nil"/>
                <w:left w:val="nil"/>
                <w:bottom w:val="nil"/>
                <w:right w:val="nil"/>
                <w:between w:val="nil"/>
              </w:pBdr>
              <w:ind w:left="720"/>
              <w:rPr>
                <w:rFonts w:eastAsia="Calibri"/>
                <w:color w:val="000000"/>
              </w:rPr>
            </w:pPr>
          </w:p>
          <w:p w14:paraId="00000095" w14:textId="481A946E" w:rsidR="006F555E" w:rsidRDefault="00B00906">
            <w:pPr>
              <w:pStyle w:val="Normal0"/>
              <w:ind w:left="720"/>
            </w:pPr>
            <w:r>
              <w:t xml:space="preserve">De leerkracht gaat nu aan de slag met de machten van 10. Hij bouwt de theorie hierrond op samen met de leerlingen. Hierbij worden best wat voorbeelden gegeven en samen uitgewerkt. Het is belangrijk een goede omkadering te maken waarom dit juist gedaan wordt. </w:t>
            </w:r>
          </w:p>
          <w:p w14:paraId="00000096" w14:textId="77777777" w:rsidR="006F555E" w:rsidRDefault="00200099">
            <w:pPr>
              <w:pStyle w:val="Normal0"/>
              <w:ind w:left="720"/>
            </w:pPr>
            <w:r>
              <w:br/>
            </w:r>
          </w:p>
          <w:p w14:paraId="0000009B" w14:textId="04C24D39" w:rsidR="006F555E" w:rsidRDefault="00B00906" w:rsidP="00B00906">
            <w:pPr>
              <w:pStyle w:val="Normal0"/>
              <w:numPr>
                <w:ilvl w:val="0"/>
                <w:numId w:val="9"/>
              </w:numPr>
              <w:pBdr>
                <w:top w:val="nil"/>
                <w:left w:val="nil"/>
                <w:bottom w:val="nil"/>
                <w:right w:val="nil"/>
                <w:between w:val="nil"/>
              </w:pBdr>
              <w:rPr>
                <w:rFonts w:eastAsia="Calibri"/>
                <w:color w:val="000000"/>
              </w:rPr>
            </w:pPr>
            <w:r>
              <w:rPr>
                <w:rFonts w:eastAsia="Calibri"/>
                <w:b/>
                <w:color w:val="000000"/>
              </w:rPr>
              <w:t>Oefenbundel machten van 10</w:t>
            </w:r>
            <w:r w:rsidR="00200099">
              <w:rPr>
                <w:rFonts w:eastAsia="Calibri"/>
                <w:color w:val="000000"/>
              </w:rPr>
              <w:br/>
            </w:r>
            <w:r w:rsidR="00200099">
              <w:rPr>
                <w:rFonts w:eastAsia="Calibri"/>
                <w:color w:val="000000"/>
              </w:rPr>
              <w:br/>
            </w:r>
            <w:r>
              <w:rPr>
                <w:rFonts w:eastAsia="Calibri"/>
                <w:color w:val="000000"/>
              </w:rPr>
              <w:t xml:space="preserve">De leerkracht geeft nu de leerlingen de tijd om zelf wat te oefenen met de machten van 10 door middel van de bijhorende oefenbundel. Tijdens het invullen van de bundel kan de leerkracht hulp bieden aan leerlingen die het niet begrijpen. De oefeningen worden ook klassikaal verbeterd. </w:t>
            </w:r>
            <w:r w:rsidR="00200099">
              <w:rPr>
                <w:rFonts w:eastAsia="Calibri"/>
                <w:color w:val="000000"/>
              </w:rPr>
              <w:t xml:space="preserve"> </w:t>
            </w:r>
            <w:r w:rsidR="00200099">
              <w:rPr>
                <w:rFonts w:eastAsia="Calibri"/>
                <w:color w:val="000000"/>
              </w:rPr>
              <w:br/>
            </w:r>
            <w:r w:rsidR="00200099">
              <w:rPr>
                <w:rFonts w:eastAsia="Calibri"/>
                <w:color w:val="000000"/>
              </w:rPr>
              <w:br/>
            </w:r>
          </w:p>
          <w:p w14:paraId="0000009C" w14:textId="0B5197C6" w:rsidR="006F555E" w:rsidRDefault="00B00906">
            <w:pPr>
              <w:pStyle w:val="Normal0"/>
              <w:numPr>
                <w:ilvl w:val="0"/>
                <w:numId w:val="9"/>
              </w:numPr>
              <w:pBdr>
                <w:top w:val="nil"/>
                <w:left w:val="nil"/>
                <w:bottom w:val="nil"/>
                <w:right w:val="nil"/>
                <w:between w:val="nil"/>
              </w:pBdr>
              <w:rPr>
                <w:rFonts w:eastAsia="Calibri"/>
                <w:color w:val="000000"/>
              </w:rPr>
            </w:pPr>
            <w:r>
              <w:rPr>
                <w:rFonts w:eastAsia="Calibri"/>
                <w:b/>
                <w:color w:val="000000"/>
              </w:rPr>
              <w:t>Uitleg presentatie ‘</w:t>
            </w:r>
            <w:proofErr w:type="spellStart"/>
            <w:r>
              <w:rPr>
                <w:rFonts w:eastAsia="Calibri"/>
                <w:b/>
                <w:color w:val="000000"/>
              </w:rPr>
              <w:t>Ask</w:t>
            </w:r>
            <w:proofErr w:type="spellEnd"/>
            <w:r>
              <w:rPr>
                <w:rFonts w:eastAsia="Calibri"/>
                <w:b/>
                <w:color w:val="000000"/>
              </w:rPr>
              <w:t xml:space="preserve"> nature’ </w:t>
            </w:r>
            <w:r w:rsidR="00200099">
              <w:rPr>
                <w:rFonts w:eastAsia="Calibri"/>
                <w:b/>
                <w:color w:val="000000"/>
              </w:rPr>
              <w:br/>
            </w:r>
            <w:r w:rsidR="00200099">
              <w:rPr>
                <w:rFonts w:eastAsia="Calibri"/>
                <w:b/>
                <w:color w:val="000000"/>
              </w:rPr>
              <w:br/>
            </w:r>
            <w:r>
              <w:rPr>
                <w:rFonts w:eastAsia="Calibri"/>
                <w:color w:val="000000"/>
              </w:rPr>
              <w:t xml:space="preserve">De leerkracht geeft hier een korte en duidelijke uitleg over wat er van de leerlingen verwacht wordt. Ze horen een in groepjes een taak te maken met daarin een zelfgekozen thema over nanotechnologie. Dit thema gaan ze kort verklaren en uitleggen waarom ze dit gekozen hebben. Een goede tijdsbewaking is hier van groot belang. </w:t>
            </w:r>
          </w:p>
          <w:p w14:paraId="09E69352" w14:textId="77777777" w:rsidR="00B00906" w:rsidRDefault="00B00906" w:rsidP="00B00906">
            <w:pPr>
              <w:pStyle w:val="Normal0"/>
              <w:pBdr>
                <w:top w:val="nil"/>
                <w:left w:val="nil"/>
                <w:bottom w:val="nil"/>
                <w:right w:val="nil"/>
                <w:between w:val="nil"/>
              </w:pBdr>
              <w:rPr>
                <w:rFonts w:eastAsia="Calibri"/>
                <w:color w:val="000000"/>
              </w:rPr>
            </w:pPr>
          </w:p>
          <w:p w14:paraId="5900F714" w14:textId="77777777" w:rsidR="00B00906" w:rsidRDefault="00B00906" w:rsidP="00B00906">
            <w:pPr>
              <w:pStyle w:val="Normal0"/>
              <w:pBdr>
                <w:top w:val="nil"/>
                <w:left w:val="nil"/>
                <w:bottom w:val="nil"/>
                <w:right w:val="nil"/>
                <w:between w:val="nil"/>
              </w:pBdr>
              <w:rPr>
                <w:rFonts w:eastAsia="Calibri"/>
                <w:color w:val="000000"/>
              </w:rPr>
            </w:pPr>
          </w:p>
          <w:p w14:paraId="2B1A2200" w14:textId="3FD63EC9" w:rsidR="00B00906" w:rsidRPr="00B00906" w:rsidRDefault="00B00906" w:rsidP="00B00906">
            <w:pPr>
              <w:pStyle w:val="Normal0"/>
              <w:numPr>
                <w:ilvl w:val="0"/>
                <w:numId w:val="9"/>
              </w:numPr>
              <w:pBdr>
                <w:top w:val="nil"/>
                <w:left w:val="nil"/>
                <w:bottom w:val="nil"/>
                <w:right w:val="nil"/>
                <w:between w:val="nil"/>
              </w:pBdr>
              <w:rPr>
                <w:rFonts w:eastAsia="Calibri"/>
                <w:b/>
                <w:bCs/>
                <w:color w:val="000000"/>
              </w:rPr>
            </w:pPr>
            <w:r w:rsidRPr="00B00906">
              <w:rPr>
                <w:rFonts w:eastAsia="Calibri"/>
                <w:b/>
                <w:bCs/>
                <w:color w:val="000000"/>
              </w:rPr>
              <w:t>Presenteren van het thema</w:t>
            </w:r>
          </w:p>
          <w:p w14:paraId="660CC14F" w14:textId="77777777" w:rsidR="00B00906" w:rsidRDefault="00B00906" w:rsidP="00B00906">
            <w:pPr>
              <w:pStyle w:val="Normal0"/>
              <w:pBdr>
                <w:top w:val="nil"/>
                <w:left w:val="nil"/>
                <w:bottom w:val="nil"/>
                <w:right w:val="nil"/>
                <w:between w:val="nil"/>
              </w:pBdr>
              <w:ind w:left="720"/>
              <w:rPr>
                <w:rFonts w:eastAsia="Calibri"/>
                <w:color w:val="000000"/>
              </w:rPr>
            </w:pPr>
          </w:p>
          <w:p w14:paraId="2AC7AA1F" w14:textId="275BB275" w:rsidR="00B00906" w:rsidRDefault="00B00906" w:rsidP="00B00906">
            <w:pPr>
              <w:pStyle w:val="Normal0"/>
              <w:pBdr>
                <w:top w:val="nil"/>
                <w:left w:val="nil"/>
                <w:bottom w:val="nil"/>
                <w:right w:val="nil"/>
                <w:between w:val="nil"/>
              </w:pBdr>
              <w:ind w:left="720"/>
              <w:rPr>
                <w:rFonts w:eastAsia="Calibri"/>
                <w:color w:val="000000"/>
              </w:rPr>
            </w:pPr>
            <w:r>
              <w:rPr>
                <w:rFonts w:eastAsia="Calibri"/>
                <w:color w:val="000000"/>
              </w:rPr>
              <w:t xml:space="preserve">Hier krijgen de leerlingen de tijd om hun presentatie op te voeren en om vragen te stellen bij andere presentaties. </w:t>
            </w:r>
          </w:p>
          <w:p w14:paraId="0000009D" w14:textId="20ADC506" w:rsidR="006F555E" w:rsidRDefault="006F555E">
            <w:pPr>
              <w:pStyle w:val="Normal0"/>
              <w:pBdr>
                <w:top w:val="nil"/>
                <w:left w:val="nil"/>
                <w:bottom w:val="nil"/>
                <w:right w:val="nil"/>
                <w:between w:val="nil"/>
              </w:pBdr>
              <w:ind w:left="720"/>
              <w:jc w:val="center"/>
            </w:pPr>
          </w:p>
          <w:p w14:paraId="0000009E" w14:textId="77777777" w:rsidR="006F555E" w:rsidRDefault="006F555E">
            <w:pPr>
              <w:pStyle w:val="Normal0"/>
            </w:pPr>
          </w:p>
          <w:p w14:paraId="0000009F" w14:textId="77777777" w:rsidR="006F555E" w:rsidRDefault="006F555E">
            <w:pPr>
              <w:pStyle w:val="Normal0"/>
            </w:pPr>
          </w:p>
          <w:p w14:paraId="000000A0" w14:textId="77777777" w:rsidR="006F555E" w:rsidRDefault="006F555E">
            <w:pPr>
              <w:pStyle w:val="Normal0"/>
            </w:pPr>
          </w:p>
          <w:p w14:paraId="000000A1" w14:textId="77777777" w:rsidR="006F555E" w:rsidRDefault="006F555E">
            <w:pPr>
              <w:pStyle w:val="Normal0"/>
            </w:pPr>
          </w:p>
          <w:p w14:paraId="000000A2" w14:textId="77777777" w:rsidR="006F555E" w:rsidRDefault="006F555E">
            <w:pPr>
              <w:pStyle w:val="Normal0"/>
            </w:pPr>
          </w:p>
        </w:tc>
      </w:tr>
      <w:tr w:rsidR="006F555E" w14:paraId="65B557BE" w14:textId="77777777">
        <w:tc>
          <w:tcPr>
            <w:tcW w:w="90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000BE" w14:textId="77777777" w:rsidR="006F555E" w:rsidRDefault="00200099">
            <w:pPr>
              <w:pStyle w:val="Normal0"/>
              <w:widowControl w:val="0"/>
            </w:pPr>
            <w:r>
              <w:rPr>
                <w:b/>
              </w:rPr>
              <w:lastRenderedPageBreak/>
              <w:t>Eindtermen:</w:t>
            </w:r>
          </w:p>
          <w:p w14:paraId="2B71A442" w14:textId="77777777" w:rsidR="006A44AA" w:rsidRPr="006A44AA" w:rsidRDefault="006A44AA" w:rsidP="006A44AA">
            <w:pPr>
              <w:pStyle w:val="Normal0"/>
              <w:widowControl w:val="0"/>
              <w:rPr>
                <w:b/>
                <w:sz w:val="20"/>
                <w:szCs w:val="20"/>
              </w:rPr>
            </w:pPr>
            <w:r w:rsidRPr="006A44AA">
              <w:rPr>
                <w:b/>
                <w:sz w:val="20"/>
                <w:szCs w:val="20"/>
              </w:rPr>
              <w:t>Wiskunde</w:t>
            </w:r>
          </w:p>
          <w:p w14:paraId="000000C0" w14:textId="14680EEF" w:rsidR="006F555E" w:rsidRDefault="006A44AA" w:rsidP="006A44AA">
            <w:pPr>
              <w:pStyle w:val="Normal0"/>
              <w:widowControl w:val="0"/>
              <w:rPr>
                <w:b/>
                <w:sz w:val="20"/>
                <w:szCs w:val="20"/>
              </w:rPr>
            </w:pPr>
            <w:r w:rsidRPr="006A44AA">
              <w:rPr>
                <w:b/>
                <w:sz w:val="20"/>
                <w:szCs w:val="20"/>
              </w:rPr>
              <w:t>1ste graad A-stroom</w:t>
            </w:r>
            <w:r>
              <w:rPr>
                <w:b/>
                <w:sz w:val="20"/>
                <w:szCs w:val="20"/>
              </w:rPr>
              <w:t xml:space="preserve"> </w:t>
            </w:r>
            <w:r w:rsidRPr="006A44AA">
              <w:rPr>
                <w:b/>
                <w:sz w:val="20"/>
                <w:szCs w:val="20"/>
              </w:rPr>
              <w:t>I-Wis-</w:t>
            </w:r>
            <w:proofErr w:type="spellStart"/>
            <w:r w:rsidRPr="006A44AA">
              <w:rPr>
                <w:b/>
                <w:sz w:val="20"/>
                <w:szCs w:val="20"/>
              </w:rPr>
              <w:t>a</w:t>
            </w:r>
            <w:r w:rsidR="00200099">
              <w:rPr>
                <w:b/>
                <w:sz w:val="20"/>
                <w:szCs w:val="20"/>
              </w:rPr>
              <w:t>STEM</w:t>
            </w:r>
            <w:proofErr w:type="spellEnd"/>
            <w:r w:rsidR="00200099">
              <w:rPr>
                <w:b/>
                <w:sz w:val="20"/>
                <w:szCs w:val="20"/>
              </w:rPr>
              <w:t>-doelen</w:t>
            </w:r>
            <w:r>
              <w:rPr>
                <w:b/>
                <w:sz w:val="20"/>
                <w:szCs w:val="20"/>
              </w:rPr>
              <w:t xml:space="preserve"> + </w:t>
            </w:r>
            <w:r w:rsidRPr="006A44AA">
              <w:rPr>
                <w:b/>
                <w:sz w:val="20"/>
                <w:szCs w:val="20"/>
              </w:rPr>
              <w:t>Natuur, ruimte &amp; techniek</w:t>
            </w:r>
            <w:r>
              <w:rPr>
                <w:b/>
                <w:sz w:val="20"/>
                <w:szCs w:val="20"/>
              </w:rPr>
              <w:t xml:space="preserve"> </w:t>
            </w:r>
            <w:r w:rsidRPr="006A44AA">
              <w:rPr>
                <w:b/>
                <w:sz w:val="20"/>
                <w:szCs w:val="20"/>
              </w:rPr>
              <w:t>1ste graad A-stroom</w:t>
            </w:r>
            <w:r>
              <w:rPr>
                <w:b/>
                <w:sz w:val="20"/>
                <w:szCs w:val="20"/>
              </w:rPr>
              <w:t xml:space="preserve"> </w:t>
            </w:r>
            <w:r w:rsidRPr="006A44AA">
              <w:rPr>
                <w:b/>
                <w:sz w:val="20"/>
                <w:szCs w:val="20"/>
              </w:rPr>
              <w:t>I-NRT-a</w:t>
            </w:r>
            <w:r w:rsidR="00200099">
              <w:rPr>
                <w:b/>
                <w:sz w:val="20"/>
                <w:szCs w:val="20"/>
              </w:rPr>
              <w:t>:</w:t>
            </w:r>
          </w:p>
          <w:p w14:paraId="722DD580" w14:textId="77777777" w:rsidR="006A44AA" w:rsidRPr="006A44AA" w:rsidRDefault="006A44AA" w:rsidP="006A44AA">
            <w:pPr>
              <w:pStyle w:val="Normal0"/>
              <w:widowControl w:val="0"/>
              <w:rPr>
                <w:b/>
                <w:sz w:val="20"/>
                <w:szCs w:val="20"/>
              </w:rPr>
            </w:pPr>
            <w:r w:rsidRPr="006A44AA">
              <w:rPr>
                <w:b/>
                <w:sz w:val="20"/>
                <w:szCs w:val="20"/>
              </w:rPr>
              <w:t>LPD 3 De leerlingen gebruiken gepaste grootheden en eenheden in een correcte weergave:</w:t>
            </w:r>
          </w:p>
          <w:p w14:paraId="6364964B" w14:textId="77777777" w:rsidR="006A44AA" w:rsidRPr="006A44AA" w:rsidRDefault="006A44AA" w:rsidP="006A44AA">
            <w:pPr>
              <w:pStyle w:val="Normal0"/>
              <w:widowControl w:val="0"/>
              <w:rPr>
                <w:b/>
                <w:sz w:val="20"/>
                <w:szCs w:val="20"/>
              </w:rPr>
            </w:pPr>
            <w:r w:rsidRPr="006A44AA">
              <w:rPr>
                <w:b/>
                <w:sz w:val="20"/>
                <w:szCs w:val="20"/>
              </w:rPr>
              <w:t>lengte, oppervlakte, massa, inhoud/volume, tijd, spanning, temperatuur, kracht en</w:t>
            </w:r>
          </w:p>
          <w:p w14:paraId="4946A5DA" w14:textId="77777777" w:rsidR="006A44AA" w:rsidRDefault="006A44AA" w:rsidP="006A44AA">
            <w:pPr>
              <w:pStyle w:val="Normal0"/>
              <w:widowControl w:val="0"/>
              <w:rPr>
                <w:b/>
                <w:sz w:val="20"/>
                <w:szCs w:val="20"/>
              </w:rPr>
            </w:pPr>
            <w:r w:rsidRPr="006A44AA">
              <w:rPr>
                <w:b/>
                <w:sz w:val="20"/>
                <w:szCs w:val="20"/>
              </w:rPr>
              <w:t>energie</w:t>
            </w:r>
          </w:p>
          <w:p w14:paraId="000000C3" w14:textId="41648B74" w:rsidR="006F555E" w:rsidRDefault="006A44AA" w:rsidP="006A44AA">
            <w:pPr>
              <w:pStyle w:val="Normal0"/>
              <w:widowControl w:val="0"/>
              <w:rPr>
                <w:b/>
                <w:sz w:val="20"/>
                <w:szCs w:val="20"/>
              </w:rPr>
            </w:pPr>
            <w:r>
              <w:rPr>
                <w:b/>
                <w:sz w:val="20"/>
                <w:szCs w:val="20"/>
              </w:rPr>
              <w:t>wiskunde</w:t>
            </w:r>
            <w:r w:rsidR="00200099">
              <w:rPr>
                <w:b/>
                <w:sz w:val="20"/>
                <w:szCs w:val="20"/>
              </w:rPr>
              <w:t>:</w:t>
            </w:r>
          </w:p>
          <w:p w14:paraId="19C76450" w14:textId="77777777" w:rsidR="006A44AA" w:rsidRPr="006A44AA" w:rsidRDefault="006A44AA" w:rsidP="006A44AA">
            <w:pPr>
              <w:pStyle w:val="Normal0"/>
              <w:widowControl w:val="0"/>
              <w:rPr>
                <w:b/>
                <w:sz w:val="20"/>
                <w:szCs w:val="20"/>
              </w:rPr>
            </w:pPr>
            <w:r w:rsidRPr="006A44AA">
              <w:rPr>
                <w:b/>
                <w:sz w:val="20"/>
                <w:szCs w:val="20"/>
              </w:rPr>
              <w:t>LPD 15 De leerlingen nemen machten met gehele exponenten van rationale getallen en</w:t>
            </w:r>
          </w:p>
          <w:p w14:paraId="1B719D6D" w14:textId="77777777" w:rsidR="006F555E" w:rsidRDefault="006A44AA" w:rsidP="006A44AA">
            <w:pPr>
              <w:pStyle w:val="Normal0"/>
              <w:widowControl w:val="0"/>
              <w:rPr>
                <w:b/>
                <w:sz w:val="20"/>
                <w:szCs w:val="20"/>
              </w:rPr>
            </w:pPr>
            <w:r w:rsidRPr="006A44AA">
              <w:rPr>
                <w:b/>
                <w:sz w:val="20"/>
                <w:szCs w:val="20"/>
              </w:rPr>
              <w:t>vierkantswortels van volkomen kwadraten van natuurlijke getallen.</w:t>
            </w:r>
          </w:p>
          <w:p w14:paraId="000000C6" w14:textId="5DB3D053" w:rsidR="006A44AA" w:rsidRDefault="006A44AA" w:rsidP="006A44AA">
            <w:pPr>
              <w:pStyle w:val="Normal0"/>
              <w:widowControl w:val="0"/>
              <w:rPr>
                <w:b/>
              </w:rPr>
            </w:pPr>
            <w:r w:rsidRPr="006A44AA">
              <w:rPr>
                <w:b/>
              </w:rPr>
              <w:t>LPD 16 De leerlingen passen rekenregels van machten met gehele exponenten toe.</w:t>
            </w:r>
          </w:p>
        </w:tc>
      </w:tr>
      <w:tr w:rsidR="006F555E" w14:paraId="1ED790D9" w14:textId="77777777">
        <w:tc>
          <w:tcPr>
            <w:tcW w:w="90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000C7" w14:textId="77777777" w:rsidR="006F555E" w:rsidRDefault="00200099">
            <w:pPr>
              <w:pStyle w:val="Normal0"/>
              <w:widowControl w:val="0"/>
              <w:rPr>
                <w:rFonts w:ascii="Arial" w:eastAsia="Arial" w:hAnsi="Arial" w:cs="Arial"/>
                <w:b/>
              </w:rPr>
            </w:pPr>
            <w:r>
              <w:rPr>
                <w:noProof/>
              </w:rPr>
              <w:drawing>
                <wp:anchor distT="0" distB="0" distL="114300" distR="114300" simplePos="0" relativeHeight="251658240" behindDoc="0" locked="0" layoutInCell="1" hidden="0" allowOverlap="1" wp14:anchorId="0527687D" wp14:editId="07777777">
                  <wp:simplePos x="0" y="0"/>
                  <wp:positionH relativeFrom="column">
                    <wp:posOffset>361950</wp:posOffset>
                  </wp:positionH>
                  <wp:positionV relativeFrom="paragraph">
                    <wp:posOffset>19050</wp:posOffset>
                  </wp:positionV>
                  <wp:extent cx="1367430" cy="612000"/>
                  <wp:effectExtent l="0" t="0" r="0" b="0"/>
                  <wp:wrapSquare wrapText="bothSides" distT="0" distB="0" distL="114300" distR="114300"/>
                  <wp:docPr id="59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367430" cy="612000"/>
                          </a:xfrm>
                          <a:prstGeom prst="rect">
                            <a:avLst/>
                          </a:prstGeom>
                          <a:ln/>
                        </pic:spPr>
                      </pic:pic>
                    </a:graphicData>
                  </a:graphic>
                </wp:anchor>
              </w:drawing>
            </w:r>
            <w:r>
              <w:rPr>
                <w:noProof/>
              </w:rPr>
              <w:drawing>
                <wp:anchor distT="0" distB="0" distL="114300" distR="114300" simplePos="0" relativeHeight="251658241" behindDoc="0" locked="0" layoutInCell="1" hidden="0" allowOverlap="1" wp14:anchorId="443DB35D" wp14:editId="07777777">
                  <wp:simplePos x="0" y="0"/>
                  <wp:positionH relativeFrom="column">
                    <wp:posOffset>2305050</wp:posOffset>
                  </wp:positionH>
                  <wp:positionV relativeFrom="paragraph">
                    <wp:posOffset>21590</wp:posOffset>
                  </wp:positionV>
                  <wp:extent cx="2517402" cy="612000"/>
                  <wp:effectExtent l="0" t="0" r="0" b="0"/>
                  <wp:wrapSquare wrapText="bothSides" distT="0" distB="0" distL="114300" distR="114300"/>
                  <wp:docPr id="58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2517402" cy="612000"/>
                          </a:xfrm>
                          <a:prstGeom prst="rect">
                            <a:avLst/>
                          </a:prstGeom>
                          <a:ln/>
                        </pic:spPr>
                      </pic:pic>
                    </a:graphicData>
                  </a:graphic>
                </wp:anchor>
              </w:drawing>
            </w:r>
          </w:p>
          <w:p w14:paraId="000000C8" w14:textId="77777777" w:rsidR="006F555E" w:rsidRDefault="006F555E">
            <w:pPr>
              <w:pStyle w:val="Normal0"/>
              <w:widowControl w:val="0"/>
              <w:rPr>
                <w:rFonts w:ascii="Arial" w:eastAsia="Arial" w:hAnsi="Arial" w:cs="Arial"/>
                <w:b/>
              </w:rPr>
            </w:pPr>
          </w:p>
          <w:p w14:paraId="000000C9" w14:textId="77777777" w:rsidR="006F555E" w:rsidRDefault="006F555E">
            <w:pPr>
              <w:pStyle w:val="Normal0"/>
              <w:widowControl w:val="0"/>
              <w:rPr>
                <w:rFonts w:ascii="Arial" w:eastAsia="Arial" w:hAnsi="Arial" w:cs="Arial"/>
                <w:b/>
              </w:rPr>
            </w:pPr>
          </w:p>
          <w:p w14:paraId="000000CA" w14:textId="77777777" w:rsidR="006F555E" w:rsidRDefault="006F555E">
            <w:pPr>
              <w:pStyle w:val="Normal0"/>
              <w:widowControl w:val="0"/>
              <w:rPr>
                <w:rFonts w:ascii="Arial" w:eastAsia="Arial" w:hAnsi="Arial" w:cs="Arial"/>
                <w:b/>
              </w:rPr>
            </w:pPr>
          </w:p>
          <w:p w14:paraId="000000CB" w14:textId="77777777" w:rsidR="006F555E" w:rsidRDefault="006F555E">
            <w:pPr>
              <w:pStyle w:val="Normal0"/>
              <w:widowControl w:val="0"/>
              <w:rPr>
                <w:rFonts w:ascii="Arial" w:eastAsia="Arial" w:hAnsi="Arial" w:cs="Arial"/>
                <w:b/>
              </w:rPr>
            </w:pPr>
          </w:p>
          <w:p w14:paraId="000000CC" w14:textId="65F9797C" w:rsidR="006F555E" w:rsidRDefault="00200099">
            <w:pPr>
              <w:pStyle w:val="Normal0"/>
              <w:widowControl w:val="0"/>
              <w:rPr>
                <w:rFonts w:ascii="Arial" w:eastAsia="Arial" w:hAnsi="Arial" w:cs="Arial"/>
                <w:b/>
              </w:rPr>
            </w:pPr>
            <w:r>
              <w:rPr>
                <w:rFonts w:ascii="Arial" w:eastAsia="Arial" w:hAnsi="Arial" w:cs="Arial"/>
                <w:b/>
              </w:rPr>
              <w:t xml:space="preserve">Ontwikkeld in samenwerking met: </w:t>
            </w:r>
            <w:r w:rsidR="00477522">
              <w:rPr>
                <w:rFonts w:ascii="Arial" w:eastAsia="Arial" w:hAnsi="Arial" w:cs="Arial"/>
              </w:rPr>
              <w:t xml:space="preserve">Sint-Lambertuscollege Bilzen </w:t>
            </w:r>
          </w:p>
          <w:p w14:paraId="000000CD" w14:textId="77777777" w:rsidR="006F555E" w:rsidRDefault="006F555E">
            <w:pPr>
              <w:pStyle w:val="Normal0"/>
              <w:widowControl w:val="0"/>
              <w:rPr>
                <w:rFonts w:ascii="Arial" w:eastAsia="Arial" w:hAnsi="Arial" w:cs="Arial"/>
                <w:b/>
              </w:rPr>
            </w:pPr>
          </w:p>
          <w:p w14:paraId="000000CE" w14:textId="77777777" w:rsidR="006F555E" w:rsidRDefault="006F555E">
            <w:pPr>
              <w:pStyle w:val="Normal0"/>
              <w:widowControl w:val="0"/>
              <w:rPr>
                <w:rFonts w:ascii="Arial" w:eastAsia="Arial" w:hAnsi="Arial" w:cs="Arial"/>
                <w:b/>
              </w:rPr>
            </w:pPr>
          </w:p>
        </w:tc>
      </w:tr>
    </w:tbl>
    <w:p w14:paraId="000000CF" w14:textId="77777777" w:rsidR="006F555E" w:rsidRDefault="006F555E">
      <w:pPr>
        <w:pStyle w:val="Normal0"/>
        <w:sectPr w:rsidR="006F555E" w:rsidSect="00140CBB">
          <w:headerReference w:type="default" r:id="rId12"/>
          <w:pgSz w:w="11909" w:h="16834"/>
          <w:pgMar w:top="1440" w:right="1440" w:bottom="1440" w:left="1440" w:header="624" w:footer="720" w:gutter="0"/>
          <w:pgNumType w:start="1"/>
          <w:cols w:space="708"/>
          <w:docGrid w:linePitch="299"/>
        </w:sectPr>
      </w:pPr>
    </w:p>
    <w:p w14:paraId="00000120" w14:textId="77777777" w:rsidR="006F555E" w:rsidRDefault="006F555E" w:rsidP="00B00906">
      <w:pPr>
        <w:pStyle w:val="Normal0"/>
      </w:pPr>
    </w:p>
    <w:sectPr w:rsidR="006F555E">
      <w:headerReference w:type="default" r:id="rId13"/>
      <w:footerReference w:type="default" r:id="rId14"/>
      <w:pgSz w:w="16834" w:h="11909" w:orient="landscape"/>
      <w:pgMar w:top="1440" w:right="1440" w:bottom="1440" w:left="1276"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80CEF" w14:textId="77777777" w:rsidR="002A6B4E" w:rsidRDefault="002A6B4E">
      <w:r>
        <w:separator/>
      </w:r>
    </w:p>
  </w:endnote>
  <w:endnote w:type="continuationSeparator" w:id="0">
    <w:p w14:paraId="7F762998" w14:textId="77777777" w:rsidR="002A6B4E" w:rsidRDefault="002A6B4E">
      <w:r>
        <w:continuationSeparator/>
      </w:r>
    </w:p>
  </w:endnote>
  <w:endnote w:type="continuationNotice" w:id="1">
    <w:p w14:paraId="4F45CFCB" w14:textId="77777777" w:rsidR="001226AC" w:rsidRDefault="001226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835F" w14:textId="6AC7B746" w:rsidR="51FCFADA" w:rsidRDefault="51FCFADA" w:rsidP="51FCFA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CA81E" w14:textId="77777777" w:rsidR="002A6B4E" w:rsidRDefault="002A6B4E">
      <w:r>
        <w:separator/>
      </w:r>
    </w:p>
  </w:footnote>
  <w:footnote w:type="continuationSeparator" w:id="0">
    <w:p w14:paraId="6E0BFE02" w14:textId="77777777" w:rsidR="002A6B4E" w:rsidRDefault="002A6B4E">
      <w:r>
        <w:continuationSeparator/>
      </w:r>
    </w:p>
  </w:footnote>
  <w:footnote w:type="continuationNotice" w:id="1">
    <w:p w14:paraId="0097077D" w14:textId="77777777" w:rsidR="001226AC" w:rsidRDefault="001226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AC63E" w14:textId="0459A2A8" w:rsidR="51FCFADA" w:rsidRDefault="00B7213B" w:rsidP="51FCFADA">
    <w:pPr>
      <w:pStyle w:val="Koptekst"/>
    </w:pPr>
    <w:r>
      <w:rPr>
        <w:noProof/>
      </w:rPr>
      <w:drawing>
        <wp:anchor distT="0" distB="0" distL="114300" distR="114300" simplePos="0" relativeHeight="251658240" behindDoc="0" locked="0" layoutInCell="1" allowOverlap="1" wp14:anchorId="62C2A8A7" wp14:editId="705E3925">
          <wp:simplePos x="0" y="0"/>
          <wp:positionH relativeFrom="margin">
            <wp:align>right</wp:align>
          </wp:positionH>
          <wp:positionV relativeFrom="paragraph">
            <wp:posOffset>-135049</wp:posOffset>
          </wp:positionV>
          <wp:extent cx="443738" cy="612000"/>
          <wp:effectExtent l="0" t="0" r="127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738" cy="612000"/>
                  </a:xfrm>
                  <a:prstGeom prst="rect">
                    <a:avLst/>
                  </a:prstGeom>
                </pic:spPr>
              </pic:pic>
            </a:graphicData>
          </a:graphic>
          <wp14:sizeRelH relativeFrom="margin">
            <wp14:pctWidth>0</wp14:pctWidth>
          </wp14:sizeRelH>
          <wp14:sizeRelV relativeFrom="margin">
            <wp14:pctHeight>0</wp14:pctHeight>
          </wp14:sizeRelV>
        </wp:anchor>
      </w:drawing>
    </w:r>
    <w:r w:rsidR="3685B6C5">
      <w:rPr>
        <w:noProof/>
      </w:rPr>
      <w:drawing>
        <wp:inline distT="0" distB="0" distL="0" distR="0" wp14:anchorId="46822E01" wp14:editId="776FEC3A">
          <wp:extent cx="1257300" cy="476250"/>
          <wp:effectExtent l="0" t="0" r="0" b="0"/>
          <wp:docPr id="1650959409" name="Afbeelding 1650959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257300" cy="4762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3EF62" w14:textId="5E9B0152" w:rsidR="51FCFADA" w:rsidRDefault="51FCFADA" w:rsidP="51FCFAD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64FF"/>
    <w:multiLevelType w:val="multilevel"/>
    <w:tmpl w:val="B8E019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177740D"/>
    <w:multiLevelType w:val="multilevel"/>
    <w:tmpl w:val="D7E4E4CC"/>
    <w:lvl w:ilvl="0">
      <w:start w:val="2"/>
      <w:numFmt w:val="bullet"/>
      <w:lvlText w:val="-"/>
      <w:lvlJc w:val="left"/>
      <w:pPr>
        <w:ind w:left="1080" w:hanging="360"/>
      </w:pPr>
      <w:rPr>
        <w:rFonts w:ascii="Times New Roman" w:eastAsia="Times New Roman" w:hAnsi="Times New Roman" w:cs="Times New Roman"/>
        <w:b w:val="0"/>
        <w:i w:val="0"/>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FBA141B"/>
    <w:multiLevelType w:val="multilevel"/>
    <w:tmpl w:val="2ADA3B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DD3DEE"/>
    <w:multiLevelType w:val="multilevel"/>
    <w:tmpl w:val="2AA66A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14B18E4"/>
    <w:multiLevelType w:val="multilevel"/>
    <w:tmpl w:val="18EEDA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67E05BA"/>
    <w:multiLevelType w:val="multilevel"/>
    <w:tmpl w:val="D668E11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4E4145"/>
    <w:multiLevelType w:val="multilevel"/>
    <w:tmpl w:val="71625D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AC120ED"/>
    <w:multiLevelType w:val="multilevel"/>
    <w:tmpl w:val="CCC42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06013CC"/>
    <w:multiLevelType w:val="multilevel"/>
    <w:tmpl w:val="59B4C1E6"/>
    <w:lvl w:ilvl="0">
      <w:start w:val="3"/>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6AEE03D0"/>
    <w:multiLevelType w:val="multilevel"/>
    <w:tmpl w:val="F4144D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B8A4930"/>
    <w:multiLevelType w:val="multilevel"/>
    <w:tmpl w:val="F47269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6CD90F8B"/>
    <w:multiLevelType w:val="multilevel"/>
    <w:tmpl w:val="F9E2E07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A1C4A32"/>
    <w:multiLevelType w:val="multilevel"/>
    <w:tmpl w:val="606CA9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03198177">
    <w:abstractNumId w:val="1"/>
  </w:num>
  <w:num w:numId="2" w16cid:durableId="1959950192">
    <w:abstractNumId w:val="11"/>
  </w:num>
  <w:num w:numId="3" w16cid:durableId="1764492223">
    <w:abstractNumId w:val="7"/>
  </w:num>
  <w:num w:numId="4" w16cid:durableId="465005739">
    <w:abstractNumId w:val="4"/>
  </w:num>
  <w:num w:numId="5" w16cid:durableId="1818573364">
    <w:abstractNumId w:val="10"/>
  </w:num>
  <w:num w:numId="6" w16cid:durableId="1580746992">
    <w:abstractNumId w:val="3"/>
  </w:num>
  <w:num w:numId="7" w16cid:durableId="181944246">
    <w:abstractNumId w:val="0"/>
  </w:num>
  <w:num w:numId="8" w16cid:durableId="434135016">
    <w:abstractNumId w:val="6"/>
  </w:num>
  <w:num w:numId="9" w16cid:durableId="808861099">
    <w:abstractNumId w:val="5"/>
  </w:num>
  <w:num w:numId="10" w16cid:durableId="101192871">
    <w:abstractNumId w:val="8"/>
  </w:num>
  <w:num w:numId="11" w16cid:durableId="221991098">
    <w:abstractNumId w:val="12"/>
  </w:num>
  <w:num w:numId="12" w16cid:durableId="1978994225">
    <w:abstractNumId w:val="2"/>
  </w:num>
  <w:num w:numId="13" w16cid:durableId="19103399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E4E"/>
    <w:rsid w:val="00117F70"/>
    <w:rsid w:val="001226AC"/>
    <w:rsid w:val="00140CBB"/>
    <w:rsid w:val="00200099"/>
    <w:rsid w:val="00274B6D"/>
    <w:rsid w:val="002A6B4E"/>
    <w:rsid w:val="00437E4E"/>
    <w:rsid w:val="00456568"/>
    <w:rsid w:val="00471A2E"/>
    <w:rsid w:val="00477522"/>
    <w:rsid w:val="00532964"/>
    <w:rsid w:val="005B01D3"/>
    <w:rsid w:val="005C3728"/>
    <w:rsid w:val="0064230D"/>
    <w:rsid w:val="00663825"/>
    <w:rsid w:val="006A44AA"/>
    <w:rsid w:val="006D6701"/>
    <w:rsid w:val="006F555E"/>
    <w:rsid w:val="0070716E"/>
    <w:rsid w:val="00802D74"/>
    <w:rsid w:val="009B1E54"/>
    <w:rsid w:val="009D0209"/>
    <w:rsid w:val="00A30D44"/>
    <w:rsid w:val="00A44D6D"/>
    <w:rsid w:val="00B00906"/>
    <w:rsid w:val="00B7213B"/>
    <w:rsid w:val="00C73F84"/>
    <w:rsid w:val="00CC249C"/>
    <w:rsid w:val="00EA3B37"/>
    <w:rsid w:val="038091FA"/>
    <w:rsid w:val="3685B6C5"/>
    <w:rsid w:val="43B6859B"/>
    <w:rsid w:val="4D5BFF62"/>
    <w:rsid w:val="51FCFADA"/>
    <w:rsid w:val="5EDACC22"/>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8807F"/>
  <w15:docId w15:val="{004A1381-58E2-4434-B3C8-EABB58B9F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keepNext/>
      <w:keepLines/>
      <w:spacing w:after="60"/>
    </w:pPr>
    <w:rPr>
      <w:sz w:val="52"/>
      <w:szCs w:val="52"/>
    </w:rPr>
  </w:style>
  <w:style w:type="paragraph" w:customStyle="1" w:styleId="Normal0">
    <w:name w:val="Normal0"/>
    <w:qFormat/>
    <w:rsid w:val="005A31EB"/>
    <w:rPr>
      <w:rFonts w:eastAsiaTheme="minorHAnsi"/>
      <w:lang w:eastAsia="en-US"/>
    </w:rPr>
  </w:style>
  <w:style w:type="paragraph" w:customStyle="1" w:styleId="heading10">
    <w:name w:val="heading 10"/>
    <w:basedOn w:val="Normal0"/>
    <w:next w:val="Normal0"/>
    <w:uiPriority w:val="9"/>
    <w:qFormat/>
    <w:pPr>
      <w:keepNext/>
      <w:keepLines/>
      <w:spacing w:before="400" w:after="120"/>
      <w:outlineLvl w:val="0"/>
    </w:pPr>
    <w:rPr>
      <w:sz w:val="40"/>
      <w:szCs w:val="40"/>
    </w:rPr>
  </w:style>
  <w:style w:type="paragraph" w:customStyle="1" w:styleId="heading20">
    <w:name w:val="heading 20"/>
    <w:basedOn w:val="Normal0"/>
    <w:next w:val="Normal0"/>
    <w:uiPriority w:val="9"/>
    <w:semiHidden/>
    <w:unhideWhenUsed/>
    <w:qFormat/>
    <w:pPr>
      <w:keepNext/>
      <w:keepLines/>
      <w:spacing w:before="360" w:after="120"/>
      <w:outlineLvl w:val="1"/>
    </w:pPr>
    <w:rPr>
      <w:sz w:val="32"/>
      <w:szCs w:val="32"/>
    </w:rPr>
  </w:style>
  <w:style w:type="paragraph" w:customStyle="1" w:styleId="heading30">
    <w:name w:val="heading 30"/>
    <w:basedOn w:val="Normal0"/>
    <w:next w:val="Normal0"/>
    <w:uiPriority w:val="9"/>
    <w:semiHidden/>
    <w:unhideWhenUsed/>
    <w:qFormat/>
    <w:pPr>
      <w:keepNext/>
      <w:keepLines/>
      <w:spacing w:before="320" w:after="80"/>
      <w:outlineLvl w:val="2"/>
    </w:pPr>
    <w:rPr>
      <w:color w:val="434343"/>
      <w:sz w:val="28"/>
      <w:szCs w:val="28"/>
    </w:rPr>
  </w:style>
  <w:style w:type="paragraph" w:customStyle="1" w:styleId="heading40">
    <w:name w:val="heading 40"/>
    <w:basedOn w:val="Normal0"/>
    <w:next w:val="Normal0"/>
    <w:uiPriority w:val="9"/>
    <w:semiHidden/>
    <w:unhideWhenUsed/>
    <w:qFormat/>
    <w:pPr>
      <w:keepNext/>
      <w:keepLines/>
      <w:spacing w:before="280" w:after="80"/>
      <w:outlineLvl w:val="3"/>
    </w:pPr>
    <w:rPr>
      <w:color w:val="666666"/>
      <w:sz w:val="24"/>
      <w:szCs w:val="24"/>
    </w:rPr>
  </w:style>
  <w:style w:type="paragraph" w:customStyle="1" w:styleId="heading50">
    <w:name w:val="heading 50"/>
    <w:basedOn w:val="Normal0"/>
    <w:next w:val="Normal0"/>
    <w:uiPriority w:val="9"/>
    <w:semiHidden/>
    <w:unhideWhenUsed/>
    <w:qFormat/>
    <w:pPr>
      <w:keepNext/>
      <w:keepLines/>
      <w:spacing w:before="240" w:after="80"/>
      <w:outlineLvl w:val="4"/>
    </w:pPr>
    <w:rPr>
      <w:color w:val="666666"/>
    </w:rPr>
  </w:style>
  <w:style w:type="paragraph" w:customStyle="1" w:styleId="heading60">
    <w:name w:val="heading 60"/>
    <w:basedOn w:val="Normal0"/>
    <w:next w:val="Normal0"/>
    <w:uiPriority w:val="9"/>
    <w:semiHidden/>
    <w:unhideWhenUsed/>
    <w:qFormat/>
    <w:pPr>
      <w:keepNext/>
      <w:keepLines/>
      <w:spacing w:before="240" w:after="80"/>
      <w:outlineLvl w:val="5"/>
    </w:pPr>
    <w:rPr>
      <w:i/>
      <w:color w:val="666666"/>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table" w:customStyle="1" w:styleId="NormalTable1">
    <w:name w:val="Normal Table1"/>
    <w:tblPr>
      <w:tblCellMar>
        <w:top w:w="0" w:type="dxa"/>
        <w:left w:w="0" w:type="dxa"/>
        <w:bottom w:w="0" w:type="dxa"/>
        <w:right w:w="0" w:type="dxa"/>
      </w:tblCellMar>
    </w:tblPr>
  </w:style>
  <w:style w:type="paragraph" w:customStyle="1" w:styleId="Title0">
    <w:name w:val="Title0"/>
    <w:basedOn w:val="Normal0"/>
    <w:next w:val="Normal0"/>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Ondertitel">
    <w:name w:val="Subtitle"/>
    <w:basedOn w:val="Normal0"/>
    <w:next w:val="Normal0"/>
    <w:uiPriority w:val="11"/>
    <w:qFormat/>
    <w:pPr>
      <w:keepNext/>
      <w:keepLines/>
      <w:pBdr>
        <w:top w:val="nil"/>
        <w:left w:val="nil"/>
        <w:bottom w:val="nil"/>
        <w:right w:val="nil"/>
        <w:between w:val="nil"/>
      </w:pBdr>
      <w:spacing w:after="320"/>
    </w:pPr>
    <w:rPr>
      <w:rFonts w:eastAsia="Calibri"/>
      <w:color w:val="666666"/>
      <w:sz w:val="30"/>
      <w:szCs w:val="30"/>
    </w:rPr>
  </w:style>
  <w:style w:type="table" w:customStyle="1" w:styleId="8">
    <w:name w:val="8"/>
    <w:basedOn w:val="TableNormal10"/>
    <w:tblPr>
      <w:tblStyleRowBandSize w:val="1"/>
      <w:tblStyleColBandSize w:val="1"/>
      <w:tblCellMar>
        <w:top w:w="100" w:type="dxa"/>
        <w:left w:w="100" w:type="dxa"/>
        <w:bottom w:w="100" w:type="dxa"/>
        <w:right w:w="100" w:type="dxa"/>
      </w:tblCellMar>
    </w:tblPr>
  </w:style>
  <w:style w:type="character" w:styleId="Hyperlink">
    <w:name w:val="Hyperlink"/>
    <w:basedOn w:val="Standaardalinea-lettertype"/>
    <w:uiPriority w:val="99"/>
    <w:unhideWhenUsed/>
    <w:rsid w:val="00830673"/>
    <w:rPr>
      <w:color w:val="0563C1"/>
      <w:u w:val="single"/>
    </w:rPr>
  </w:style>
  <w:style w:type="character" w:customStyle="1" w:styleId="Onopgelostemelding1">
    <w:name w:val="Onopgeloste melding1"/>
    <w:basedOn w:val="Standaardalinea-lettertype"/>
    <w:uiPriority w:val="99"/>
    <w:semiHidden/>
    <w:unhideWhenUsed/>
    <w:rsid w:val="00830673"/>
    <w:rPr>
      <w:color w:val="605E5C"/>
      <w:shd w:val="clear" w:color="auto" w:fill="E1DFDD"/>
    </w:rPr>
  </w:style>
  <w:style w:type="paragraph" w:styleId="Lijstalinea">
    <w:name w:val="List Paragraph"/>
    <w:basedOn w:val="Normal0"/>
    <w:uiPriority w:val="34"/>
    <w:qFormat/>
    <w:rsid w:val="00830673"/>
    <w:pPr>
      <w:ind w:left="720"/>
      <w:contextualSpacing/>
    </w:pPr>
  </w:style>
  <w:style w:type="table" w:styleId="Tabelraster">
    <w:name w:val="Table Grid"/>
    <w:basedOn w:val="NormalTable0"/>
    <w:uiPriority w:val="39"/>
    <w:rsid w:val="00DE7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EE2151"/>
    <w:rPr>
      <w:color w:val="800080" w:themeColor="followedHyperlink"/>
      <w:u w:val="single"/>
    </w:rPr>
  </w:style>
  <w:style w:type="paragraph" w:styleId="Normaalweb">
    <w:name w:val="Normal (Web)"/>
    <w:basedOn w:val="Normal0"/>
    <w:uiPriority w:val="99"/>
    <w:unhideWhenUsed/>
    <w:rsid w:val="00A60E3F"/>
    <w:pPr>
      <w:spacing w:before="100" w:beforeAutospacing="1" w:after="100" w:afterAutospacing="1"/>
    </w:pPr>
    <w:rPr>
      <w:rFonts w:ascii="Times New Roman" w:eastAsia="Times New Roman" w:hAnsi="Times New Roman" w:cs="Times New Roman"/>
      <w:sz w:val="24"/>
      <w:szCs w:val="24"/>
      <w:lang w:eastAsia="nl-BE"/>
    </w:rPr>
  </w:style>
  <w:style w:type="paragraph" w:styleId="Ballontekst">
    <w:name w:val="Balloon Text"/>
    <w:basedOn w:val="Normal0"/>
    <w:link w:val="BallontekstChar"/>
    <w:uiPriority w:val="99"/>
    <w:semiHidden/>
    <w:unhideWhenUsed/>
    <w:rsid w:val="00B3078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30782"/>
    <w:rPr>
      <w:rFonts w:ascii="Segoe UI" w:eastAsiaTheme="minorHAnsi" w:hAnsi="Segoe UI" w:cs="Segoe UI"/>
      <w:sz w:val="18"/>
      <w:szCs w:val="18"/>
      <w:lang w:val="nl-BE" w:eastAsia="en-US"/>
    </w:rPr>
  </w:style>
  <w:style w:type="table" w:customStyle="1" w:styleId="7">
    <w:name w:val="7"/>
    <w:basedOn w:val="TableNormal10"/>
    <w:tblPr>
      <w:tblStyleRowBandSize w:val="1"/>
      <w:tblStyleColBandSize w:val="1"/>
      <w:tblCellMar>
        <w:top w:w="100" w:type="dxa"/>
        <w:left w:w="100" w:type="dxa"/>
        <w:bottom w:w="100" w:type="dxa"/>
        <w:right w:w="100" w:type="dxa"/>
      </w:tblCellMar>
    </w:tblPr>
  </w:style>
  <w:style w:type="table" w:customStyle="1" w:styleId="6">
    <w:name w:val="6"/>
    <w:basedOn w:val="TableNormal10"/>
    <w:tblPr>
      <w:tblStyleRowBandSize w:val="1"/>
      <w:tblStyleColBandSize w:val="1"/>
      <w:tblCellMar>
        <w:left w:w="108" w:type="dxa"/>
        <w:right w:w="108" w:type="dxa"/>
      </w:tblCellMar>
    </w:tblPr>
  </w:style>
  <w:style w:type="table" w:customStyle="1" w:styleId="5">
    <w:name w:val="5"/>
    <w:basedOn w:val="TableNormal10"/>
    <w:tblPr>
      <w:tblStyleRowBandSize w:val="1"/>
      <w:tblStyleColBandSize w:val="1"/>
      <w:tblCellMar>
        <w:left w:w="108" w:type="dxa"/>
        <w:right w:w="108" w:type="dxa"/>
      </w:tblCellMar>
    </w:tblPr>
  </w:style>
  <w:style w:type="table" w:customStyle="1" w:styleId="4">
    <w:name w:val="4"/>
    <w:basedOn w:val="TableNormal10"/>
    <w:tblPr>
      <w:tblStyleRowBandSize w:val="1"/>
      <w:tblStyleColBandSize w:val="1"/>
      <w:tblCellMar>
        <w:left w:w="108" w:type="dxa"/>
        <w:right w:w="108" w:type="dxa"/>
      </w:tblCellMar>
    </w:tblPr>
  </w:style>
  <w:style w:type="table" w:customStyle="1" w:styleId="3">
    <w:name w:val="3"/>
    <w:basedOn w:val="TableNormal10"/>
    <w:tblPr>
      <w:tblStyleRowBandSize w:val="1"/>
      <w:tblStyleColBandSize w:val="1"/>
      <w:tblCellMar>
        <w:left w:w="108" w:type="dxa"/>
        <w:right w:w="108" w:type="dxa"/>
      </w:tblCellMar>
    </w:tblPr>
  </w:style>
  <w:style w:type="table" w:customStyle="1" w:styleId="2">
    <w:name w:val="2"/>
    <w:basedOn w:val="TableNormal10"/>
    <w:tblPr>
      <w:tblStyleRowBandSize w:val="1"/>
      <w:tblStyleColBandSize w:val="1"/>
      <w:tblCellMar>
        <w:left w:w="108" w:type="dxa"/>
        <w:right w:w="108" w:type="dxa"/>
      </w:tblCellMar>
    </w:tblPr>
  </w:style>
  <w:style w:type="table" w:customStyle="1" w:styleId="1">
    <w:name w:val="1"/>
    <w:basedOn w:val="TableNormal10"/>
    <w:tblPr>
      <w:tblStyleRowBandSize w:val="1"/>
      <w:tblStyleColBandSize w:val="1"/>
      <w:tblCellMar>
        <w:left w:w="108" w:type="dxa"/>
        <w:right w:w="108" w:type="dxa"/>
      </w:tblCellMar>
    </w:tblPr>
  </w:style>
  <w:style w:type="table" w:customStyle="1" w:styleId="a">
    <w:basedOn w:val="TableNormal0"/>
    <w:tblPr>
      <w:tblStyleRowBandSize w:val="1"/>
      <w:tblStyleColBandSize w:val="1"/>
      <w:tblCellMar>
        <w:top w:w="100" w:type="dxa"/>
        <w:left w:w="108" w:type="dxa"/>
        <w:bottom w:w="100" w:type="dxa"/>
        <w:right w:w="108" w:type="dxa"/>
      </w:tblCellMar>
    </w:tblPr>
  </w:style>
  <w:style w:type="table" w:customStyle="1" w:styleId="a0">
    <w:basedOn w:val="TableNormal0"/>
    <w:tblPr>
      <w:tblStyleRowBandSize w:val="1"/>
      <w:tblStyleColBandSize w:val="1"/>
      <w:tblCellMar>
        <w:top w:w="100" w:type="dxa"/>
        <w:left w:w="108" w:type="dxa"/>
        <w:bottom w:w="100" w:type="dxa"/>
        <w:right w:w="108" w:type="dxa"/>
      </w:tblCellMar>
    </w:tblPr>
  </w:style>
  <w:style w:type="character" w:styleId="Onopgelostemelding">
    <w:name w:val="Unresolved Mention"/>
    <w:basedOn w:val="Standaardalinea-lettertype"/>
    <w:uiPriority w:val="99"/>
    <w:semiHidden/>
    <w:unhideWhenUsed/>
    <w:rsid w:val="003F1A6F"/>
    <w:rPr>
      <w:color w:val="605E5C"/>
      <w:shd w:val="clear" w:color="auto" w:fill="E1DFDD"/>
    </w:rPr>
  </w:style>
  <w:style w:type="paragraph" w:customStyle="1" w:styleId="Subtitle0">
    <w:name w:val="Subtitle0"/>
    <w:basedOn w:val="Standaard"/>
    <w:next w:val="Standaard"/>
    <w:pPr>
      <w:keepNext/>
      <w:keepLines/>
      <w:pBdr>
        <w:top w:val="nil"/>
        <w:left w:val="nil"/>
        <w:bottom w:val="nil"/>
        <w:right w:val="nil"/>
        <w:between w:val="nil"/>
      </w:pBdr>
      <w:spacing w:after="320"/>
    </w:pPr>
    <w:rPr>
      <w:color w:val="666666"/>
      <w:sz w:val="30"/>
      <w:szCs w:val="30"/>
    </w:rPr>
  </w:style>
  <w:style w:type="table" w:customStyle="1" w:styleId="a1">
    <w:basedOn w:val="NormalTable1"/>
    <w:tblPr>
      <w:tblStyleRowBandSize w:val="1"/>
      <w:tblStyleColBandSize w:val="1"/>
      <w:tblCellMar>
        <w:top w:w="100" w:type="dxa"/>
        <w:left w:w="108" w:type="dxa"/>
        <w:bottom w:w="100" w:type="dxa"/>
        <w:right w:w="108" w:type="dxa"/>
      </w:tblCellMar>
    </w:tblPr>
  </w:style>
  <w:style w:type="table" w:customStyle="1" w:styleId="a2">
    <w:basedOn w:val="NormalTable1"/>
    <w:tblPr>
      <w:tblStyleRowBandSize w:val="1"/>
      <w:tblStyleColBandSize w:val="1"/>
      <w:tblCellMar>
        <w:left w:w="108" w:type="dxa"/>
        <w:right w:w="108" w:type="dxa"/>
      </w:tblCellMar>
    </w:tblPr>
  </w:style>
  <w:style w:type="table" w:customStyle="1" w:styleId="a3">
    <w:basedOn w:val="NormalTable1"/>
    <w:tblPr>
      <w:tblStyleRowBandSize w:val="1"/>
      <w:tblStyleColBandSize w:val="1"/>
      <w:tblCellMar>
        <w:left w:w="108" w:type="dxa"/>
        <w:right w:w="108" w:type="dxa"/>
      </w:tblCellMar>
    </w:tblPr>
  </w:style>
  <w:style w:type="table" w:customStyle="1" w:styleId="a4">
    <w:basedOn w:val="NormalTable1"/>
    <w:tblPr>
      <w:tblStyleRowBandSize w:val="1"/>
      <w:tblStyleColBandSize w:val="1"/>
      <w:tblCellMar>
        <w:left w:w="108" w:type="dxa"/>
        <w:right w:w="108" w:type="dxa"/>
      </w:tblCellMar>
    </w:tblPr>
  </w:style>
  <w:style w:type="table" w:customStyle="1" w:styleId="a5">
    <w:basedOn w:val="NormalTable1"/>
    <w:tblPr>
      <w:tblStyleRowBandSize w:val="1"/>
      <w:tblStyleColBandSize w:val="1"/>
      <w:tblCellMar>
        <w:left w:w="108" w:type="dxa"/>
        <w:right w:w="108" w:type="dxa"/>
      </w:tblCellMar>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pPr>
  </w:style>
  <w:style w:type="table" w:customStyle="1" w:styleId="TableNormal">
    <w:name w:val="Table Normal"/>
    <w:rsid w:val="001226AC"/>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166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S9T2dIwfg5n92MBMI9yPWqXnzg==">AMUW2mW+p1V4a2JtECU9F22ucdwoPIveW4SSVKYFnDmW4Y6SAxN7Rbhx8Dq1EnPsUD9AApMXMzrSCTX2Q49/6nseTdZoPCxETdjhSSb3QJVP80wIyllNFakDKW8EqbhGI4JVCGy0JZqrUsMQkof6jAvK8l3kKLEe7eJKvecYq1r+hoiWocl0KG0rs0hvkDIlEeConGrSp0L2306e9KKZiyVthUWZ044ZSrWKEUsqo5XbRY//gaIN3IV8r1+jQAySJ7KVAX/qOfhLKEzE7aG+CBYlptbxagXeKlCz+YiQBCEaCaxvIk8kowNgNuWxe4mMXr6YfPhUaNVIUFkMNIts8AorzPB/+63mkoLjCTzfZNeR6eu1bgA+xg4pw/S03/7fe2VKKBm04SqWsvwJX/F5SltOCA3k0CH5vUMS1ma3nNESFUmH5ZfmQtm2C0EIp1jLr1jhJIrpqTR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817</Words>
  <Characters>4497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Knaepen</dc:creator>
  <cp:keywords/>
  <cp:lastModifiedBy>Wout van den Goor</cp:lastModifiedBy>
  <cp:revision>4</cp:revision>
  <dcterms:created xsi:type="dcterms:W3CDTF">2024-05-30T04:36:00Z</dcterms:created>
  <dcterms:modified xsi:type="dcterms:W3CDTF">2024-05-31T12:58:00Z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5379a6-efcb-4855-97e0-03c6be785496_Enabled">
    <vt:lpwstr>True</vt:lpwstr>
  </property>
  <property fmtid="{D5CDD505-2E9C-101B-9397-08002B2CF9AE}" pid="3" name="MSIP_Label_f95379a6-efcb-4855-97e0-03c6be785496_SiteId">
    <vt:lpwstr>0bff66c5-45db-46ed-8b81-87959e069b90</vt:lpwstr>
  </property>
  <property fmtid="{D5CDD505-2E9C-101B-9397-08002B2CF9AE}" pid="4" name="MSIP_Label_f95379a6-efcb-4855-97e0-03c6be785496_Owner">
    <vt:lpwstr>20002587@PXL.BE</vt:lpwstr>
  </property>
  <property fmtid="{D5CDD505-2E9C-101B-9397-08002B2CF9AE}" pid="5" name="MSIP_Label_f95379a6-efcb-4855-97e0-03c6be785496_SetDate">
    <vt:lpwstr>2020-01-24T00:13:39.6362824Z</vt:lpwstr>
  </property>
  <property fmtid="{D5CDD505-2E9C-101B-9397-08002B2CF9AE}" pid="6" name="MSIP_Label_f95379a6-efcb-4855-97e0-03c6be785496_Name">
    <vt:lpwstr>Publiek</vt:lpwstr>
  </property>
  <property fmtid="{D5CDD505-2E9C-101B-9397-08002B2CF9AE}" pid="7" name="MSIP_Label_f95379a6-efcb-4855-97e0-03c6be785496_Application">
    <vt:lpwstr>Microsoft Azure Information Protection</vt:lpwstr>
  </property>
  <property fmtid="{D5CDD505-2E9C-101B-9397-08002B2CF9AE}" pid="8" name="MSIP_Label_f95379a6-efcb-4855-97e0-03c6be785496_ActionId">
    <vt:lpwstr>fabe5d50-a89a-4044-88dd-3ddd77278104</vt:lpwstr>
  </property>
  <property fmtid="{D5CDD505-2E9C-101B-9397-08002B2CF9AE}" pid="9" name="MSIP_Label_f95379a6-efcb-4855-97e0-03c6be785496_Extended_MSFT_Method">
    <vt:lpwstr>Automatic</vt:lpwstr>
  </property>
  <property fmtid="{D5CDD505-2E9C-101B-9397-08002B2CF9AE}" pid="10" name="Sensitivity">
    <vt:lpwstr>Publiek</vt:lpwstr>
  </property>
</Properties>
</file>