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EEB1D" w14:textId="3570F9E0" w:rsidR="005E48C9" w:rsidRPr="005E48C9" w:rsidRDefault="005E48C9">
      <w:pPr>
        <w:rPr>
          <w:b/>
          <w:sz w:val="72"/>
          <w:szCs w:val="72"/>
        </w:rPr>
      </w:pPr>
      <w:r>
        <w:rPr>
          <w:noProof/>
          <w:lang w:eastAsia="nl-BE"/>
        </w:rPr>
        <w:drawing>
          <wp:anchor distT="0" distB="0" distL="114300" distR="114300" simplePos="0" relativeHeight="251658240" behindDoc="1" locked="0" layoutInCell="1" allowOverlap="1" wp14:anchorId="08AEEB24" wp14:editId="02373CD9">
            <wp:simplePos x="0" y="0"/>
            <wp:positionH relativeFrom="column">
              <wp:posOffset>-223520</wp:posOffset>
            </wp:positionH>
            <wp:positionV relativeFrom="paragraph">
              <wp:posOffset>-290195</wp:posOffset>
            </wp:positionV>
            <wp:extent cx="6566535" cy="666750"/>
            <wp:effectExtent l="0" t="0" r="5715" b="0"/>
            <wp:wrapThrough wrapText="bothSides">
              <wp:wrapPolygon edited="0">
                <wp:start x="0" y="0"/>
                <wp:lineTo x="0" y="20983"/>
                <wp:lineTo x="21556" y="20983"/>
                <wp:lineTo x="2155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66535" cy="666750"/>
                    </a:xfrm>
                    <a:prstGeom prst="rect">
                      <a:avLst/>
                    </a:prstGeom>
                  </pic:spPr>
                </pic:pic>
              </a:graphicData>
            </a:graphic>
            <wp14:sizeRelH relativeFrom="page">
              <wp14:pctWidth>0</wp14:pctWidth>
            </wp14:sizeRelH>
            <wp14:sizeRelV relativeFrom="page">
              <wp14:pctHeight>0</wp14:pctHeight>
            </wp14:sizeRelV>
          </wp:anchor>
        </w:drawing>
      </w:r>
      <w:r w:rsidR="00AD0A8D">
        <w:rPr>
          <w:b/>
          <w:sz w:val="72"/>
          <w:szCs w:val="72"/>
        </w:rPr>
        <w:t>T</w:t>
      </w:r>
      <w:r w:rsidR="00331019">
        <w:rPr>
          <w:b/>
          <w:sz w:val="72"/>
          <w:szCs w:val="72"/>
        </w:rPr>
        <w:t>rivial Pursuit</w:t>
      </w:r>
    </w:p>
    <w:p w14:paraId="7299A9FA" w14:textId="2C5B0F19" w:rsidR="00331019" w:rsidRDefault="005E48C9" w:rsidP="00331019">
      <w:pPr>
        <w:rPr>
          <w:b/>
        </w:rPr>
      </w:pPr>
      <w:r w:rsidRPr="005E48C9">
        <w:rPr>
          <w:b/>
          <w:u w:val="single"/>
        </w:rPr>
        <w:t>Inhoud</w:t>
      </w:r>
      <w:r w:rsidR="00AD0A8D">
        <w:rPr>
          <w:b/>
        </w:rPr>
        <w:t xml:space="preserve">  </w:t>
      </w:r>
    </w:p>
    <w:p w14:paraId="01D91A82" w14:textId="38821F8E" w:rsidR="00267099" w:rsidRPr="00267099" w:rsidRDefault="00267099" w:rsidP="00267099">
      <w:pPr>
        <w:pStyle w:val="Lijstalinea"/>
        <w:numPr>
          <w:ilvl w:val="0"/>
          <w:numId w:val="9"/>
        </w:numPr>
        <w:rPr>
          <w:bCs/>
        </w:rPr>
      </w:pPr>
      <w:r w:rsidRPr="00267099">
        <w:rPr>
          <w:bCs/>
        </w:rPr>
        <w:t>Spelbord</w:t>
      </w:r>
    </w:p>
    <w:p w14:paraId="263C0DFF" w14:textId="61D90C2B" w:rsidR="00267099" w:rsidRDefault="00267099" w:rsidP="00267099">
      <w:pPr>
        <w:pStyle w:val="Lijstalinea"/>
        <w:numPr>
          <w:ilvl w:val="0"/>
          <w:numId w:val="9"/>
        </w:numPr>
        <w:rPr>
          <w:bCs/>
        </w:rPr>
      </w:pPr>
      <w:r w:rsidRPr="00267099">
        <w:rPr>
          <w:bCs/>
        </w:rPr>
        <w:t>144 vragenkaartjes (36 blauw, 36 roos, 36 geel, 36 groen)</w:t>
      </w:r>
    </w:p>
    <w:p w14:paraId="4DCA7BDA" w14:textId="5744304A" w:rsidR="00C2297F" w:rsidRDefault="00C2297F" w:rsidP="00267099">
      <w:pPr>
        <w:pStyle w:val="Lijstalinea"/>
        <w:numPr>
          <w:ilvl w:val="0"/>
          <w:numId w:val="9"/>
        </w:numPr>
        <w:rPr>
          <w:bCs/>
        </w:rPr>
      </w:pPr>
      <w:r>
        <w:rPr>
          <w:bCs/>
        </w:rPr>
        <w:t>Speelschijven (6)</w:t>
      </w:r>
    </w:p>
    <w:p w14:paraId="6F2F207F" w14:textId="51D1583D" w:rsidR="00C2297F" w:rsidRDefault="00C2297F" w:rsidP="00267099">
      <w:pPr>
        <w:pStyle w:val="Lijstalinea"/>
        <w:numPr>
          <w:ilvl w:val="0"/>
          <w:numId w:val="9"/>
        </w:numPr>
        <w:rPr>
          <w:bCs/>
        </w:rPr>
      </w:pPr>
      <w:r>
        <w:rPr>
          <w:bCs/>
        </w:rPr>
        <w:t>Speelschijfdeeltjes (</w:t>
      </w:r>
      <w:r w:rsidR="000A15E2">
        <w:rPr>
          <w:bCs/>
        </w:rPr>
        <w:t>24</w:t>
      </w:r>
      <w:r>
        <w:rPr>
          <w:bCs/>
        </w:rPr>
        <w:t>, 6blauw, 6 roos, 6 geel, 6groen)</w:t>
      </w:r>
    </w:p>
    <w:p w14:paraId="201C37F6" w14:textId="32DB5DB0" w:rsidR="00830388" w:rsidRDefault="00830388" w:rsidP="00267099">
      <w:pPr>
        <w:pStyle w:val="Lijstalinea"/>
        <w:numPr>
          <w:ilvl w:val="0"/>
          <w:numId w:val="9"/>
        </w:numPr>
        <w:rPr>
          <w:bCs/>
        </w:rPr>
      </w:pPr>
      <w:r>
        <w:rPr>
          <w:bCs/>
        </w:rPr>
        <w:t>Dobbelsteen</w:t>
      </w:r>
    </w:p>
    <w:p w14:paraId="5521FB60" w14:textId="424A6B56" w:rsidR="00830388" w:rsidRDefault="00830388" w:rsidP="00267099">
      <w:pPr>
        <w:pStyle w:val="Lijstalinea"/>
        <w:numPr>
          <w:ilvl w:val="0"/>
          <w:numId w:val="9"/>
        </w:numPr>
        <w:rPr>
          <w:bCs/>
        </w:rPr>
      </w:pPr>
      <w:r>
        <w:rPr>
          <w:bCs/>
        </w:rPr>
        <w:t>6 pionnen</w:t>
      </w:r>
    </w:p>
    <w:p w14:paraId="5CE248F7" w14:textId="028730D5" w:rsidR="00830388" w:rsidRDefault="00830388" w:rsidP="00267099">
      <w:pPr>
        <w:pStyle w:val="Lijstalinea"/>
        <w:numPr>
          <w:ilvl w:val="0"/>
          <w:numId w:val="9"/>
        </w:numPr>
        <w:rPr>
          <w:bCs/>
        </w:rPr>
      </w:pPr>
      <w:r>
        <w:rPr>
          <w:bCs/>
        </w:rPr>
        <w:t>Spelregels</w:t>
      </w:r>
    </w:p>
    <w:p w14:paraId="6E8932E5" w14:textId="033E3795" w:rsidR="00331019" w:rsidRPr="00267099" w:rsidRDefault="001B69EB" w:rsidP="00267099">
      <w:pPr>
        <w:pStyle w:val="Lijstalinea"/>
        <w:numPr>
          <w:ilvl w:val="0"/>
          <w:numId w:val="9"/>
        </w:numPr>
        <w:rPr>
          <w:bCs/>
        </w:rPr>
      </w:pPr>
      <w:r>
        <w:rPr>
          <w:b/>
          <w:noProof/>
          <w:u w:val="single"/>
        </w:rPr>
        <w:drawing>
          <wp:anchor distT="0" distB="0" distL="114300" distR="114300" simplePos="0" relativeHeight="251659264" behindDoc="1" locked="0" layoutInCell="1" allowOverlap="1" wp14:anchorId="44700945" wp14:editId="2F6F8E0F">
            <wp:simplePos x="0" y="0"/>
            <wp:positionH relativeFrom="column">
              <wp:posOffset>351790</wp:posOffset>
            </wp:positionH>
            <wp:positionV relativeFrom="paragraph">
              <wp:posOffset>428625</wp:posOffset>
            </wp:positionV>
            <wp:extent cx="2173605" cy="2898140"/>
            <wp:effectExtent l="6033" t="0" r="4127" b="4128"/>
            <wp:wrapTight wrapText="bothSides">
              <wp:wrapPolygon edited="0">
                <wp:start x="21540" y="-45"/>
                <wp:lineTo x="85" y="-45"/>
                <wp:lineTo x="85" y="21536"/>
                <wp:lineTo x="21540" y="21536"/>
                <wp:lineTo x="21540" y="-45"/>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2173605" cy="2898140"/>
                    </a:xfrm>
                    <a:prstGeom prst="rect">
                      <a:avLst/>
                    </a:prstGeom>
                  </pic:spPr>
                </pic:pic>
              </a:graphicData>
            </a:graphic>
            <wp14:sizeRelH relativeFrom="margin">
              <wp14:pctWidth>0</wp14:pctWidth>
            </wp14:sizeRelH>
            <wp14:sizeRelV relativeFrom="margin">
              <wp14:pctHeight>0</wp14:pctHeight>
            </wp14:sizeRelV>
          </wp:anchor>
        </w:drawing>
      </w:r>
      <w:r w:rsidR="00830388">
        <w:rPr>
          <w:bCs/>
        </w:rPr>
        <w:t>PSE</w:t>
      </w:r>
      <w:r w:rsidR="00331019" w:rsidRPr="00267099">
        <w:rPr>
          <w:bCs/>
        </w:rPr>
        <w:br/>
      </w:r>
    </w:p>
    <w:p w14:paraId="08AEEB1F" w14:textId="56175F7F" w:rsidR="00AD0A8D" w:rsidRDefault="00DE2D23">
      <w:pPr>
        <w:rPr>
          <w:b/>
          <w:u w:val="single"/>
        </w:rPr>
      </w:pPr>
      <w:r>
        <w:rPr>
          <w:b/>
          <w:noProof/>
          <w:color w:val="FF0000"/>
        </w:rPr>
        <w:drawing>
          <wp:anchor distT="0" distB="0" distL="114300" distR="114300" simplePos="0" relativeHeight="251660288" behindDoc="0" locked="0" layoutInCell="1" allowOverlap="1" wp14:anchorId="45FAED14" wp14:editId="3BB60122">
            <wp:simplePos x="0" y="0"/>
            <wp:positionH relativeFrom="column">
              <wp:posOffset>3149692</wp:posOffset>
            </wp:positionH>
            <wp:positionV relativeFrom="paragraph">
              <wp:posOffset>225153</wp:posOffset>
            </wp:positionV>
            <wp:extent cx="1681590" cy="2242457"/>
            <wp:effectExtent l="0" t="0" r="0" b="5715"/>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1590" cy="2242457"/>
                    </a:xfrm>
                    <a:prstGeom prst="rect">
                      <a:avLst/>
                    </a:prstGeom>
                  </pic:spPr>
                </pic:pic>
              </a:graphicData>
            </a:graphic>
            <wp14:sizeRelH relativeFrom="margin">
              <wp14:pctWidth>0</wp14:pctWidth>
            </wp14:sizeRelH>
            <wp14:sizeRelV relativeFrom="margin">
              <wp14:pctHeight>0</wp14:pctHeight>
            </wp14:sizeRelV>
          </wp:anchor>
        </w:drawing>
      </w:r>
      <w:r w:rsidR="00AD0A8D">
        <w:rPr>
          <w:b/>
          <w:u w:val="single"/>
        </w:rPr>
        <w:t xml:space="preserve">Foto  </w:t>
      </w:r>
    </w:p>
    <w:p w14:paraId="0FAA3467" w14:textId="77777777" w:rsidR="00DE2D23" w:rsidRPr="005E48C9" w:rsidRDefault="00DE2D23">
      <w:pPr>
        <w:rPr>
          <w:b/>
          <w:u w:val="single"/>
        </w:rPr>
      </w:pPr>
    </w:p>
    <w:p w14:paraId="08AEEB20" w14:textId="711359E0" w:rsidR="00AD0A8D" w:rsidRDefault="00AD0A8D">
      <w:pPr>
        <w:rPr>
          <w:b/>
          <w:u w:val="single"/>
        </w:rPr>
      </w:pPr>
      <w:r>
        <w:rPr>
          <w:b/>
          <w:u w:val="single"/>
        </w:rPr>
        <w:t>Aantal spelers</w:t>
      </w:r>
      <w:r w:rsidR="00232AB9" w:rsidRPr="00232AB9">
        <w:rPr>
          <w:b/>
        </w:rPr>
        <w:t xml:space="preserve">   </w:t>
      </w:r>
      <w:r w:rsidR="00232AB9" w:rsidRPr="00232AB9">
        <w:rPr>
          <w:bCs/>
        </w:rPr>
        <w:t>2-6</w:t>
      </w:r>
    </w:p>
    <w:p w14:paraId="08AEEB21" w14:textId="7E56CD00" w:rsidR="005E48C9" w:rsidRDefault="005E48C9">
      <w:pPr>
        <w:rPr>
          <w:b/>
          <w:color w:val="FF0000"/>
        </w:rPr>
      </w:pPr>
      <w:r w:rsidRPr="005E48C9">
        <w:rPr>
          <w:b/>
          <w:u w:val="single"/>
        </w:rPr>
        <w:t>Voor het spelen</w:t>
      </w:r>
      <w:r w:rsidR="00AD0A8D">
        <w:rPr>
          <w:b/>
          <w:u w:val="single"/>
        </w:rPr>
        <w:t xml:space="preserve"> </w:t>
      </w:r>
    </w:p>
    <w:p w14:paraId="76E768D3" w14:textId="736079C8" w:rsidR="00BC7369" w:rsidRPr="005E1851" w:rsidRDefault="00BC7369" w:rsidP="00BC7369">
      <w:pPr>
        <w:pStyle w:val="Lijstalinea"/>
        <w:numPr>
          <w:ilvl w:val="0"/>
          <w:numId w:val="10"/>
        </w:numPr>
        <w:rPr>
          <w:rFonts w:cstheme="minorHAnsi"/>
          <w:bCs/>
        </w:rPr>
      </w:pPr>
      <w:r w:rsidRPr="005E1851">
        <w:rPr>
          <w:rFonts w:cstheme="minorHAnsi"/>
          <w:bCs/>
        </w:rPr>
        <w:t>Leg het spelbord klaar zoals op de foto</w:t>
      </w:r>
    </w:p>
    <w:p w14:paraId="1A8FC1AC" w14:textId="77777777" w:rsidR="005E1851" w:rsidRDefault="00F3076A" w:rsidP="005E1851">
      <w:pPr>
        <w:pStyle w:val="Lijstalinea"/>
        <w:numPr>
          <w:ilvl w:val="0"/>
          <w:numId w:val="10"/>
        </w:numPr>
        <w:spacing w:line="240" w:lineRule="auto"/>
        <w:rPr>
          <w:rFonts w:cstheme="minorHAnsi"/>
          <w:bCs/>
        </w:rPr>
      </w:pPr>
      <w:r w:rsidRPr="005E1851">
        <w:rPr>
          <w:rFonts w:cstheme="minorHAnsi"/>
          <w:bCs/>
        </w:rPr>
        <w:t>Elke speler kiest een pion en plaats deze in het middenvak.</w:t>
      </w:r>
    </w:p>
    <w:p w14:paraId="40F8E041" w14:textId="6BE6DC0F" w:rsidR="005E1851" w:rsidRPr="00DE2D23" w:rsidRDefault="005E1851" w:rsidP="005E1851">
      <w:pPr>
        <w:pStyle w:val="Lijstalinea"/>
        <w:numPr>
          <w:ilvl w:val="0"/>
          <w:numId w:val="10"/>
        </w:numPr>
        <w:spacing w:line="240" w:lineRule="auto"/>
        <w:rPr>
          <w:rFonts w:cstheme="minorHAnsi"/>
          <w:bCs/>
        </w:rPr>
      </w:pPr>
      <w:r w:rsidRPr="005E1851">
        <w:rPr>
          <w:rFonts w:eastAsia="Times New Roman" w:cstheme="minorHAnsi"/>
          <w:bCs/>
          <w:sz w:val="21"/>
          <w:szCs w:val="21"/>
          <w:lang w:eastAsia="nl-BE"/>
        </w:rPr>
        <w:t xml:space="preserve">Gooi om de beurt met de dobbelsteen. </w:t>
      </w:r>
      <w:r>
        <w:rPr>
          <w:rFonts w:eastAsia="Times New Roman" w:cstheme="minorHAnsi"/>
          <w:bCs/>
          <w:sz w:val="21"/>
          <w:szCs w:val="21"/>
          <w:lang w:eastAsia="nl-BE"/>
        </w:rPr>
        <w:t>Degene met de hoogste score</w:t>
      </w:r>
      <w:r w:rsidRPr="005E1851">
        <w:rPr>
          <w:rFonts w:eastAsia="Times New Roman" w:cstheme="minorHAnsi"/>
          <w:bCs/>
          <w:sz w:val="21"/>
          <w:szCs w:val="21"/>
          <w:lang w:eastAsia="nl-BE"/>
        </w:rPr>
        <w:t xml:space="preserve"> mag beginnen.</w:t>
      </w:r>
    </w:p>
    <w:p w14:paraId="5BC5D778" w14:textId="77777777" w:rsidR="00DE2D23" w:rsidRDefault="00DE2D23" w:rsidP="00DE2D23">
      <w:pPr>
        <w:spacing w:line="240" w:lineRule="auto"/>
        <w:rPr>
          <w:rFonts w:cstheme="minorHAnsi"/>
          <w:bCs/>
        </w:rPr>
      </w:pPr>
    </w:p>
    <w:p w14:paraId="4549F0AD" w14:textId="77777777" w:rsidR="00DE2D23" w:rsidRPr="00DE2D23" w:rsidRDefault="00DE2D23" w:rsidP="00DE2D23">
      <w:pPr>
        <w:spacing w:line="240" w:lineRule="auto"/>
        <w:rPr>
          <w:rFonts w:cstheme="minorHAnsi"/>
          <w:bCs/>
        </w:rPr>
      </w:pPr>
    </w:p>
    <w:p w14:paraId="08AEEB22" w14:textId="1295273C" w:rsidR="005E48C9" w:rsidRDefault="005E48C9">
      <w:pPr>
        <w:rPr>
          <w:b/>
          <w:color w:val="FF0000"/>
        </w:rPr>
      </w:pPr>
      <w:r w:rsidRPr="005E48C9">
        <w:rPr>
          <w:b/>
          <w:u w:val="single"/>
        </w:rPr>
        <w:lastRenderedPageBreak/>
        <w:t>Spelregels</w:t>
      </w:r>
      <w:r w:rsidR="00AD0A8D">
        <w:rPr>
          <w:b/>
          <w:u w:val="single"/>
        </w:rPr>
        <w:t xml:space="preserve">  </w:t>
      </w:r>
    </w:p>
    <w:p w14:paraId="60AFDD4B" w14:textId="44245795" w:rsidR="00990D3F" w:rsidRPr="00D969B9" w:rsidRDefault="00990D3F" w:rsidP="00990D3F">
      <w:pPr>
        <w:spacing w:after="0" w:line="360" w:lineRule="atLeast"/>
        <w:textAlignment w:val="baseline"/>
        <w:rPr>
          <w:rFonts w:eastAsiaTheme="minorEastAsia" w:cs="Times New Roman"/>
          <w:color w:val="000000" w:themeColor="text1"/>
          <w:lang w:eastAsia="nl-NL"/>
        </w:rPr>
      </w:pPr>
      <w:r w:rsidRPr="00D969B9">
        <w:rPr>
          <w:rFonts w:eastAsiaTheme="minorEastAsia" w:cs="Times New Roman"/>
          <w:color w:val="000000" w:themeColor="text1"/>
          <w:lang w:eastAsia="nl-NL"/>
        </w:rPr>
        <w:t>D</w:t>
      </w:r>
      <w:r>
        <w:rPr>
          <w:rFonts w:eastAsiaTheme="minorEastAsia" w:cs="Times New Roman"/>
          <w:color w:val="000000" w:themeColor="text1"/>
          <w:lang w:eastAsia="nl-NL"/>
        </w:rPr>
        <w:t xml:space="preserve">e eerste speler </w:t>
      </w:r>
      <w:r w:rsidRPr="00D969B9">
        <w:rPr>
          <w:rFonts w:eastAsiaTheme="minorEastAsia" w:cs="Times New Roman"/>
          <w:color w:val="000000" w:themeColor="text1"/>
          <w:lang w:eastAsia="nl-NL"/>
        </w:rPr>
        <w:t>gooit met de </w:t>
      </w:r>
      <w:r w:rsidRPr="00D969B9">
        <w:rPr>
          <w:rFonts w:eastAsiaTheme="minorEastAsia" w:cs="Times New Roman"/>
          <w:color w:val="000000" w:themeColor="text1"/>
          <w:bdr w:val="none" w:sz="0" w:space="0" w:color="auto" w:frame="1"/>
          <w:lang w:eastAsia="nl-NL"/>
        </w:rPr>
        <w:t>dobbelstenen</w:t>
      </w:r>
      <w:r w:rsidRPr="00D969B9">
        <w:rPr>
          <w:rFonts w:eastAsiaTheme="minorEastAsia" w:cs="Times New Roman"/>
          <w:color w:val="000000" w:themeColor="text1"/>
          <w:lang w:eastAsia="nl-NL"/>
        </w:rPr>
        <w:t> en verplaatst zijn pion vervolgens dat aantal stappen op het speelbord</w:t>
      </w:r>
      <w:r w:rsidRPr="008C2596">
        <w:rPr>
          <w:rFonts w:eastAsiaTheme="minorEastAsia" w:cs="Times New Roman"/>
          <w:color w:val="000000" w:themeColor="text1"/>
          <w:lang w:eastAsia="nl-NL"/>
        </w:rPr>
        <w:t xml:space="preserve"> (instructies rond bewegen op het bord volg</w:t>
      </w:r>
      <w:r w:rsidR="003B365B">
        <w:rPr>
          <w:rFonts w:eastAsiaTheme="minorEastAsia" w:cs="Times New Roman"/>
          <w:color w:val="000000" w:themeColor="text1"/>
          <w:lang w:eastAsia="nl-NL"/>
        </w:rPr>
        <w:t>en</w:t>
      </w:r>
      <w:r w:rsidRPr="008C2596">
        <w:rPr>
          <w:rFonts w:eastAsiaTheme="minorEastAsia" w:cs="Times New Roman"/>
          <w:color w:val="000000" w:themeColor="text1"/>
          <w:lang w:eastAsia="nl-NL"/>
        </w:rPr>
        <w:t xml:space="preserve">). </w:t>
      </w:r>
      <w:r w:rsidRPr="00D969B9">
        <w:rPr>
          <w:rFonts w:eastAsiaTheme="minorEastAsia" w:cs="Times New Roman"/>
          <w:color w:val="000000" w:themeColor="text1"/>
          <w:lang w:eastAsia="nl-NL"/>
        </w:rPr>
        <w:t>De kleur van het vakje waarop de speler eindigt is de kleur van de vraag die hij krijgt.</w:t>
      </w:r>
    </w:p>
    <w:p w14:paraId="55C97A9C" w14:textId="2FCCD545" w:rsidR="00990D3F" w:rsidRDefault="00990D3F" w:rsidP="00990D3F">
      <w:pPr>
        <w:spacing w:after="0" w:line="240" w:lineRule="auto"/>
        <w:textAlignment w:val="baseline"/>
        <w:rPr>
          <w:rFonts w:eastAsiaTheme="minorEastAsia" w:cs="Times New Roman"/>
          <w:color w:val="000000" w:themeColor="text1"/>
          <w:lang w:eastAsia="nl-NL"/>
        </w:rPr>
      </w:pPr>
      <w:r w:rsidRPr="00D969B9">
        <w:rPr>
          <w:rFonts w:eastAsiaTheme="minorEastAsia" w:cs="Times New Roman"/>
          <w:color w:val="000000" w:themeColor="text1"/>
          <w:lang w:eastAsia="nl-NL"/>
        </w:rPr>
        <w:t>De vraag wordt door een andere speler</w:t>
      </w:r>
      <w:r w:rsidR="004B3482">
        <w:rPr>
          <w:rFonts w:eastAsiaTheme="minorEastAsia" w:cs="Times New Roman"/>
          <w:color w:val="000000" w:themeColor="text1"/>
          <w:lang w:eastAsia="nl-NL"/>
        </w:rPr>
        <w:t xml:space="preserve"> genomen en</w:t>
      </w:r>
      <w:r w:rsidRPr="00D969B9">
        <w:rPr>
          <w:rFonts w:eastAsiaTheme="minorEastAsia" w:cs="Times New Roman"/>
          <w:color w:val="000000" w:themeColor="text1"/>
          <w:lang w:eastAsia="nl-NL"/>
        </w:rPr>
        <w:t xml:space="preserve"> voorgelezen. </w:t>
      </w:r>
    </w:p>
    <w:p w14:paraId="2D718FE2" w14:textId="77777777" w:rsidR="00990D3F" w:rsidRDefault="00990D3F" w:rsidP="00990D3F">
      <w:pPr>
        <w:spacing w:after="0" w:line="240" w:lineRule="auto"/>
        <w:textAlignment w:val="baseline"/>
        <w:rPr>
          <w:rFonts w:eastAsiaTheme="minorEastAsia" w:cs="Times New Roman"/>
          <w:color w:val="000000" w:themeColor="text1"/>
          <w:lang w:eastAsia="nl-NL"/>
        </w:rPr>
      </w:pPr>
    </w:p>
    <w:p w14:paraId="78A9A970" w14:textId="77777777" w:rsidR="00990D3F" w:rsidRPr="009E35C2" w:rsidRDefault="00990D3F" w:rsidP="00990D3F">
      <w:pPr>
        <w:spacing w:after="0" w:line="240" w:lineRule="auto"/>
        <w:textAlignment w:val="baseline"/>
        <w:rPr>
          <w:rFonts w:eastAsiaTheme="minorEastAsia" w:cs="Times New Roman"/>
          <w:i/>
          <w:iCs/>
          <w:color w:val="000000" w:themeColor="text1"/>
          <w:lang w:eastAsia="nl-NL"/>
        </w:rPr>
      </w:pPr>
      <w:r w:rsidRPr="009E35C2">
        <w:rPr>
          <w:rFonts w:eastAsiaTheme="minorEastAsia" w:cs="Times New Roman"/>
          <w:i/>
          <w:iCs/>
          <w:color w:val="000000" w:themeColor="text1"/>
          <w:lang w:eastAsia="nl-NL"/>
        </w:rPr>
        <w:t>Fout antwoord</w:t>
      </w:r>
    </w:p>
    <w:p w14:paraId="1FD633D0" w14:textId="77777777" w:rsidR="00990D3F" w:rsidRDefault="00990D3F" w:rsidP="00990D3F">
      <w:pPr>
        <w:spacing w:after="0" w:line="240" w:lineRule="auto"/>
        <w:textAlignment w:val="baseline"/>
        <w:rPr>
          <w:rFonts w:eastAsiaTheme="minorEastAsia" w:cs="Times New Roman"/>
          <w:color w:val="000000" w:themeColor="text1"/>
          <w:lang w:eastAsia="nl-NL"/>
        </w:rPr>
      </w:pPr>
      <w:r w:rsidRPr="008C2596">
        <w:rPr>
          <w:rFonts w:eastAsiaTheme="minorEastAsia" w:cs="Times New Roman"/>
          <w:color w:val="000000" w:themeColor="text1"/>
          <w:lang w:eastAsia="nl-NL"/>
        </w:rPr>
        <w:t xml:space="preserve">Als een fout antwoord wordt gegeven is de beurt voorbij. </w:t>
      </w:r>
    </w:p>
    <w:p w14:paraId="778E6B6E" w14:textId="77777777" w:rsidR="00990D3F" w:rsidRDefault="00990D3F" w:rsidP="00990D3F">
      <w:pPr>
        <w:spacing w:after="0" w:line="240" w:lineRule="auto"/>
        <w:textAlignment w:val="baseline"/>
        <w:rPr>
          <w:rFonts w:eastAsiaTheme="minorEastAsia" w:cs="Times New Roman"/>
          <w:color w:val="000000" w:themeColor="text1"/>
          <w:lang w:eastAsia="nl-NL"/>
        </w:rPr>
      </w:pPr>
    </w:p>
    <w:p w14:paraId="2DBC55FF" w14:textId="77777777" w:rsidR="00990D3F" w:rsidRPr="009E35C2" w:rsidRDefault="00990D3F" w:rsidP="00990D3F">
      <w:pPr>
        <w:spacing w:after="0" w:line="240" w:lineRule="auto"/>
        <w:textAlignment w:val="baseline"/>
        <w:rPr>
          <w:rFonts w:eastAsiaTheme="minorEastAsia" w:cs="Times New Roman"/>
          <w:i/>
          <w:iCs/>
          <w:color w:val="000000" w:themeColor="text1"/>
          <w:lang w:eastAsia="nl-NL"/>
        </w:rPr>
      </w:pPr>
      <w:r w:rsidRPr="009E35C2">
        <w:rPr>
          <w:rFonts w:eastAsiaTheme="minorEastAsia" w:cs="Times New Roman"/>
          <w:i/>
          <w:iCs/>
          <w:color w:val="000000" w:themeColor="text1"/>
          <w:lang w:eastAsia="nl-NL"/>
        </w:rPr>
        <w:t xml:space="preserve">Juist antwoord </w:t>
      </w:r>
    </w:p>
    <w:p w14:paraId="2D3BD501" w14:textId="4EE927F5" w:rsidR="00990D3F" w:rsidRDefault="00990D3F" w:rsidP="00990D3F">
      <w:pPr>
        <w:spacing w:after="0" w:line="240" w:lineRule="auto"/>
        <w:textAlignment w:val="baseline"/>
        <w:rPr>
          <w:rFonts w:eastAsiaTheme="minorEastAsia" w:cs="Times New Roman"/>
          <w:color w:val="000000" w:themeColor="text1"/>
          <w:lang w:eastAsia="nl-NL"/>
        </w:rPr>
      </w:pPr>
      <w:r w:rsidRPr="00D969B9">
        <w:rPr>
          <w:rFonts w:eastAsiaTheme="minorEastAsia" w:cs="Times New Roman"/>
          <w:color w:val="000000" w:themeColor="text1"/>
          <w:lang w:eastAsia="nl-NL"/>
        </w:rPr>
        <w:t xml:space="preserve">Als het goede antwoord wordt gegeven, dan mag de pion naar het dichtstbijzijnde </w:t>
      </w:r>
      <w:r w:rsidRPr="008C2596">
        <w:rPr>
          <w:rFonts w:eastAsiaTheme="minorEastAsia" w:cs="Times New Roman"/>
          <w:color w:val="000000" w:themeColor="text1"/>
          <w:lang w:eastAsia="nl-NL"/>
        </w:rPr>
        <w:t>scorevakje</w:t>
      </w:r>
      <w:r w:rsidRPr="00D969B9">
        <w:rPr>
          <w:rFonts w:eastAsiaTheme="minorEastAsia" w:cs="Times New Roman"/>
          <w:color w:val="000000" w:themeColor="text1"/>
          <w:lang w:eastAsia="nl-NL"/>
        </w:rPr>
        <w:t xml:space="preserve"> </w:t>
      </w:r>
      <w:r w:rsidRPr="008C2596">
        <w:rPr>
          <w:rFonts w:eastAsiaTheme="minorEastAsia" w:cs="Times New Roman"/>
          <w:color w:val="000000" w:themeColor="text1"/>
          <w:lang w:eastAsia="nl-NL"/>
        </w:rPr>
        <w:t xml:space="preserve">verplaatst </w:t>
      </w:r>
      <w:r w:rsidRPr="00D969B9">
        <w:rPr>
          <w:rFonts w:eastAsiaTheme="minorEastAsia" w:cs="Times New Roman"/>
          <w:color w:val="000000" w:themeColor="text1"/>
          <w:lang w:eastAsia="nl-NL"/>
        </w:rPr>
        <w:t>worden</w:t>
      </w:r>
      <w:r>
        <w:rPr>
          <w:rFonts w:eastAsiaTheme="minorEastAsia" w:cs="Times New Roman"/>
          <w:color w:val="000000" w:themeColor="text1"/>
          <w:lang w:eastAsia="nl-NL"/>
        </w:rPr>
        <w:t xml:space="preserve">. Hier wordt </w:t>
      </w:r>
      <w:r w:rsidR="00833259">
        <w:rPr>
          <w:rFonts w:eastAsiaTheme="minorEastAsia" w:cs="Times New Roman"/>
          <w:color w:val="000000" w:themeColor="text1"/>
          <w:lang w:eastAsia="nl-NL"/>
        </w:rPr>
        <w:t xml:space="preserve">een </w:t>
      </w:r>
      <w:r>
        <w:rPr>
          <w:rFonts w:eastAsiaTheme="minorEastAsia" w:cs="Times New Roman"/>
          <w:color w:val="000000" w:themeColor="text1"/>
          <w:lang w:eastAsia="nl-NL"/>
        </w:rPr>
        <w:t>volgend</w:t>
      </w:r>
      <w:r w:rsidR="00833259">
        <w:rPr>
          <w:rFonts w:eastAsiaTheme="minorEastAsia" w:cs="Times New Roman"/>
          <w:color w:val="000000" w:themeColor="text1"/>
          <w:lang w:eastAsia="nl-NL"/>
        </w:rPr>
        <w:t xml:space="preserve"> </w:t>
      </w:r>
      <w:r>
        <w:rPr>
          <w:rFonts w:eastAsiaTheme="minorEastAsia" w:cs="Times New Roman"/>
          <w:color w:val="000000" w:themeColor="text1"/>
          <w:lang w:eastAsia="nl-NL"/>
        </w:rPr>
        <w:t>vra</w:t>
      </w:r>
      <w:r w:rsidR="00833259">
        <w:rPr>
          <w:rFonts w:eastAsiaTheme="minorEastAsia" w:cs="Times New Roman"/>
          <w:color w:val="000000" w:themeColor="text1"/>
          <w:lang w:eastAsia="nl-NL"/>
        </w:rPr>
        <w:t>genkaartje</w:t>
      </w:r>
      <w:r>
        <w:rPr>
          <w:rFonts w:eastAsiaTheme="minorEastAsia" w:cs="Times New Roman"/>
          <w:color w:val="000000" w:themeColor="text1"/>
          <w:lang w:eastAsia="nl-NL"/>
        </w:rPr>
        <w:t xml:space="preserve"> ge</w:t>
      </w:r>
      <w:r w:rsidR="00833259">
        <w:rPr>
          <w:rFonts w:eastAsiaTheme="minorEastAsia" w:cs="Times New Roman"/>
          <w:color w:val="000000" w:themeColor="text1"/>
          <w:lang w:eastAsia="nl-NL"/>
        </w:rPr>
        <w:t>nomen</w:t>
      </w:r>
      <w:r>
        <w:rPr>
          <w:rFonts w:eastAsiaTheme="minorEastAsia" w:cs="Times New Roman"/>
          <w:color w:val="000000" w:themeColor="text1"/>
          <w:lang w:eastAsia="nl-NL"/>
        </w:rPr>
        <w:t xml:space="preserve">. </w:t>
      </w:r>
    </w:p>
    <w:p w14:paraId="6B675822" w14:textId="77777777" w:rsidR="00990D3F" w:rsidRDefault="00990D3F" w:rsidP="00990D3F">
      <w:pPr>
        <w:spacing w:after="0" w:line="240" w:lineRule="auto"/>
        <w:textAlignment w:val="baseline"/>
        <w:rPr>
          <w:rFonts w:eastAsiaTheme="minorEastAsia" w:cs="Times New Roman"/>
          <w:color w:val="000000" w:themeColor="text1"/>
          <w:lang w:eastAsia="nl-NL"/>
        </w:rPr>
      </w:pPr>
    </w:p>
    <w:p w14:paraId="76AD0935" w14:textId="77777777" w:rsidR="00990D3F" w:rsidRPr="00B56EC4" w:rsidRDefault="00990D3F" w:rsidP="00990D3F">
      <w:pPr>
        <w:spacing w:after="0" w:line="240" w:lineRule="auto"/>
        <w:textAlignment w:val="baseline"/>
        <w:rPr>
          <w:rFonts w:eastAsiaTheme="minorEastAsia" w:cs="Times New Roman"/>
          <w:i/>
          <w:iCs/>
          <w:color w:val="000000" w:themeColor="text1"/>
          <w:lang w:eastAsia="nl-NL"/>
        </w:rPr>
      </w:pPr>
      <w:r w:rsidRPr="00B56EC4">
        <w:rPr>
          <w:rFonts w:eastAsiaTheme="minorEastAsia" w:cs="Times New Roman"/>
          <w:i/>
          <w:iCs/>
          <w:color w:val="000000" w:themeColor="text1"/>
          <w:lang w:eastAsia="nl-NL"/>
        </w:rPr>
        <w:t>Fout antwoord op scorevakje</w:t>
      </w:r>
    </w:p>
    <w:p w14:paraId="67473601" w14:textId="38942E95" w:rsidR="00990D3F" w:rsidRDefault="00990D3F" w:rsidP="00990D3F">
      <w:pPr>
        <w:spacing w:after="0" w:line="240" w:lineRule="auto"/>
        <w:textAlignment w:val="baseline"/>
        <w:rPr>
          <w:rFonts w:eastAsiaTheme="minorEastAsia" w:cs="Open Sans"/>
          <w:color w:val="000000" w:themeColor="text1"/>
          <w:lang w:eastAsia="nl-NL"/>
        </w:rPr>
      </w:pPr>
      <w:r w:rsidRPr="00D969B9">
        <w:rPr>
          <w:rFonts w:eastAsiaTheme="minorEastAsia" w:cs="Times New Roman"/>
          <w:color w:val="000000" w:themeColor="text1"/>
          <w:lang w:eastAsia="nl-NL"/>
        </w:rPr>
        <w:t xml:space="preserve">Als een vraag fout wordt beantwoord </w:t>
      </w:r>
      <w:r w:rsidRPr="008C2596">
        <w:rPr>
          <w:rFonts w:eastAsiaTheme="minorEastAsia" w:cs="Times New Roman"/>
          <w:color w:val="000000" w:themeColor="text1"/>
          <w:lang w:eastAsia="nl-NL"/>
        </w:rPr>
        <w:t xml:space="preserve">op </w:t>
      </w:r>
      <w:r>
        <w:rPr>
          <w:rFonts w:eastAsiaTheme="minorEastAsia" w:cs="Times New Roman"/>
          <w:color w:val="000000" w:themeColor="text1"/>
          <w:lang w:eastAsia="nl-NL"/>
        </w:rPr>
        <w:t xml:space="preserve">het </w:t>
      </w:r>
      <w:r w:rsidRPr="008C2596">
        <w:rPr>
          <w:rFonts w:eastAsiaTheme="minorEastAsia" w:cs="Times New Roman"/>
          <w:color w:val="000000" w:themeColor="text1"/>
          <w:lang w:eastAsia="nl-NL"/>
        </w:rPr>
        <w:t xml:space="preserve">scorevakje </w:t>
      </w:r>
      <w:r w:rsidRPr="00D969B9">
        <w:rPr>
          <w:rFonts w:eastAsiaTheme="minorEastAsia" w:cs="Times New Roman"/>
          <w:color w:val="000000" w:themeColor="text1"/>
          <w:lang w:eastAsia="nl-NL"/>
        </w:rPr>
        <w:t>is de beurt voorb</w:t>
      </w:r>
      <w:r w:rsidRPr="008C2596">
        <w:rPr>
          <w:rFonts w:eastAsiaTheme="minorEastAsia" w:cs="Times New Roman"/>
          <w:color w:val="000000" w:themeColor="text1"/>
          <w:lang w:eastAsia="nl-NL"/>
        </w:rPr>
        <w:t>ij</w:t>
      </w:r>
      <w:r w:rsidR="00C448C8">
        <w:rPr>
          <w:rFonts w:eastAsiaTheme="minorEastAsia" w:cs="Times New Roman"/>
          <w:color w:val="000000" w:themeColor="text1"/>
          <w:lang w:eastAsia="nl-NL"/>
        </w:rPr>
        <w:t>.</w:t>
      </w:r>
    </w:p>
    <w:p w14:paraId="31EFB907" w14:textId="77777777" w:rsidR="00990D3F" w:rsidRDefault="00990D3F" w:rsidP="00990D3F">
      <w:pPr>
        <w:spacing w:after="0" w:line="240" w:lineRule="auto"/>
        <w:textAlignment w:val="baseline"/>
        <w:rPr>
          <w:rFonts w:eastAsiaTheme="minorEastAsia" w:cs="Open Sans"/>
          <w:color w:val="000000" w:themeColor="text1"/>
          <w:lang w:eastAsia="nl-NL"/>
        </w:rPr>
      </w:pPr>
    </w:p>
    <w:p w14:paraId="549A1443" w14:textId="77777777" w:rsidR="00990D3F" w:rsidRPr="006344BB" w:rsidRDefault="00990D3F" w:rsidP="00990D3F">
      <w:pPr>
        <w:spacing w:after="0" w:line="240" w:lineRule="auto"/>
        <w:textAlignment w:val="baseline"/>
        <w:rPr>
          <w:rFonts w:eastAsiaTheme="minorEastAsia" w:cs="Open Sans"/>
          <w:i/>
          <w:iCs/>
          <w:color w:val="000000" w:themeColor="text1"/>
          <w:lang w:eastAsia="nl-NL"/>
        </w:rPr>
      </w:pPr>
      <w:r w:rsidRPr="006160D7">
        <w:rPr>
          <w:rFonts w:eastAsiaTheme="minorEastAsia" w:cs="Open Sans"/>
          <w:i/>
          <w:iCs/>
          <w:color w:val="000000" w:themeColor="text1"/>
          <w:lang w:eastAsia="nl-NL"/>
        </w:rPr>
        <w:t>Juist antwoord op scorevakje</w:t>
      </w:r>
    </w:p>
    <w:p w14:paraId="36083C8F" w14:textId="5285C260" w:rsidR="00990D3F" w:rsidRDefault="00990D3F" w:rsidP="00990D3F">
      <w:pPr>
        <w:spacing w:after="360" w:line="360" w:lineRule="atLeast"/>
        <w:textAlignment w:val="baseline"/>
        <w:rPr>
          <w:rFonts w:eastAsiaTheme="minorEastAsia" w:cs="Open Sans"/>
          <w:color w:val="000000" w:themeColor="text1"/>
          <w:lang w:eastAsia="nl-NL"/>
        </w:rPr>
      </w:pPr>
      <w:r w:rsidRPr="00D969B9">
        <w:rPr>
          <w:rFonts w:eastAsiaTheme="minorEastAsia" w:cs="Times New Roman"/>
          <w:color w:val="000000" w:themeColor="text1"/>
          <w:lang w:eastAsia="nl-NL"/>
        </w:rPr>
        <w:t xml:space="preserve">Als een speler op een </w:t>
      </w:r>
      <w:r w:rsidRPr="008C2596">
        <w:rPr>
          <w:rFonts w:eastAsiaTheme="minorEastAsia" w:cs="Times New Roman"/>
          <w:color w:val="000000" w:themeColor="text1"/>
          <w:lang w:eastAsia="nl-NL"/>
        </w:rPr>
        <w:t>score</w:t>
      </w:r>
      <w:r w:rsidRPr="00D969B9">
        <w:rPr>
          <w:rFonts w:eastAsiaTheme="minorEastAsia" w:cs="Times New Roman"/>
          <w:color w:val="000000" w:themeColor="text1"/>
          <w:lang w:eastAsia="nl-NL"/>
        </w:rPr>
        <w:t xml:space="preserve">vakje staat en de vraag goed beantwoord, dan heeft hij het </w:t>
      </w:r>
      <w:r w:rsidRPr="008C2596">
        <w:rPr>
          <w:rFonts w:eastAsiaTheme="minorEastAsia" w:cs="Times New Roman"/>
          <w:color w:val="000000" w:themeColor="text1"/>
          <w:lang w:eastAsia="nl-NL"/>
        </w:rPr>
        <w:t xml:space="preserve">speelschijfdeeltje </w:t>
      </w:r>
      <w:r w:rsidRPr="00D969B9">
        <w:rPr>
          <w:rFonts w:eastAsiaTheme="minorEastAsia" w:cs="Times New Roman"/>
          <w:color w:val="000000" w:themeColor="text1"/>
          <w:lang w:eastAsia="nl-NL"/>
        </w:rPr>
        <w:t>van die kleur verdiend en mag hij dit in zijn speelschijf leggen.</w:t>
      </w:r>
      <w:r w:rsidR="00315623">
        <w:rPr>
          <w:rFonts w:eastAsiaTheme="minorEastAsia" w:cs="Times New Roman"/>
          <w:color w:val="000000" w:themeColor="text1"/>
          <w:lang w:eastAsia="nl-NL"/>
        </w:rPr>
        <w:t xml:space="preserve"> Hierna is de beurt voorbij.</w:t>
      </w:r>
      <w:r w:rsidRPr="008C2596">
        <w:rPr>
          <w:rFonts w:eastAsiaTheme="minorEastAsia" w:cs="Times New Roman"/>
          <w:color w:val="000000" w:themeColor="text1"/>
          <w:lang w:eastAsia="nl-NL"/>
        </w:rPr>
        <w:t xml:space="preserve"> </w:t>
      </w:r>
      <w:r w:rsidR="008A2046">
        <w:rPr>
          <w:rFonts w:eastAsiaTheme="minorEastAsia" w:cs="Times New Roman"/>
          <w:color w:val="000000" w:themeColor="text1"/>
          <w:lang w:eastAsia="nl-NL"/>
        </w:rPr>
        <w:br/>
      </w:r>
      <w:r w:rsidRPr="006344BB">
        <w:rPr>
          <w:rFonts w:eastAsiaTheme="minorEastAsia" w:cs="Open Sans"/>
          <w:color w:val="000000" w:themeColor="text1"/>
          <w:lang w:eastAsia="nl-NL"/>
        </w:rPr>
        <w:t xml:space="preserve">Als je later in het spel nog een keer op dit vakje terecht komt terwijl je het </w:t>
      </w:r>
      <w:r>
        <w:rPr>
          <w:rFonts w:eastAsiaTheme="minorEastAsia" w:cs="Open Sans"/>
          <w:color w:val="000000" w:themeColor="text1"/>
          <w:lang w:eastAsia="nl-NL"/>
        </w:rPr>
        <w:t xml:space="preserve">speelschijfdeeltje </w:t>
      </w:r>
      <w:r w:rsidRPr="006344BB">
        <w:rPr>
          <w:rFonts w:eastAsiaTheme="minorEastAsia" w:cs="Open Sans"/>
          <w:color w:val="000000" w:themeColor="text1"/>
          <w:lang w:eastAsia="nl-NL"/>
        </w:rPr>
        <w:t xml:space="preserve"> al verdiend hebt, dan geldt het als een gewoon gekleurd vakje en krijg je een vraag uit de bijbehorende categorie. Je kan je </w:t>
      </w:r>
      <w:r>
        <w:rPr>
          <w:rFonts w:eastAsiaTheme="minorEastAsia" w:cs="Open Sans"/>
          <w:color w:val="000000" w:themeColor="text1"/>
          <w:lang w:eastAsia="nl-NL"/>
        </w:rPr>
        <w:t xml:space="preserve">speelschijfdeeltje </w:t>
      </w:r>
      <w:r w:rsidRPr="006344BB">
        <w:rPr>
          <w:rFonts w:eastAsiaTheme="minorEastAsia" w:cs="Open Sans"/>
          <w:color w:val="000000" w:themeColor="text1"/>
          <w:lang w:eastAsia="nl-NL"/>
        </w:rPr>
        <w:t>dus niet meer verliezen.</w:t>
      </w:r>
      <w:r>
        <w:rPr>
          <w:rFonts w:eastAsiaTheme="minorEastAsia" w:cs="Open Sans"/>
          <w:color w:val="000000" w:themeColor="text1"/>
          <w:lang w:eastAsia="nl-NL"/>
        </w:rPr>
        <w:t xml:space="preserve"> Kom je rechtstreeks op het scorevakje moet je 2 vragen juist beantwoorden. </w:t>
      </w:r>
    </w:p>
    <w:p w14:paraId="33877659" w14:textId="77777777" w:rsidR="00056177" w:rsidRDefault="00056177" w:rsidP="00056177">
      <w:pPr>
        <w:spacing w:after="360" w:line="360" w:lineRule="atLeast"/>
        <w:textAlignment w:val="baseline"/>
        <w:rPr>
          <w:rFonts w:eastAsiaTheme="minorEastAsia" w:cs="Open Sans"/>
          <w:color w:val="000000" w:themeColor="text1"/>
          <w:lang w:eastAsia="nl-NL"/>
        </w:rPr>
      </w:pPr>
      <w:r>
        <w:rPr>
          <w:rFonts w:eastAsiaTheme="minorEastAsia" w:cs="Open Sans"/>
          <w:color w:val="000000" w:themeColor="text1"/>
          <w:lang w:eastAsia="nl-NL"/>
        </w:rPr>
        <w:t>Extra uitleg:</w:t>
      </w:r>
    </w:p>
    <w:p w14:paraId="6ED3FD3C" w14:textId="77777777" w:rsidR="00056177" w:rsidRDefault="00056177" w:rsidP="00056177">
      <w:pPr>
        <w:spacing w:after="360" w:line="360" w:lineRule="atLeast"/>
        <w:textAlignment w:val="baseline"/>
        <w:rPr>
          <w:rFonts w:eastAsiaTheme="minorEastAsia" w:cs="Times New Roman"/>
          <w:color w:val="000000" w:themeColor="text1"/>
          <w:lang w:eastAsia="nl-NL"/>
        </w:rPr>
      </w:pPr>
      <w:r w:rsidRPr="00B706E4">
        <w:rPr>
          <w:rFonts w:eastAsiaTheme="minorEastAsia" w:cs="Open Sans"/>
          <w:i/>
          <w:iCs/>
          <w:color w:val="000000" w:themeColor="text1"/>
          <w:lang w:eastAsia="nl-NL"/>
        </w:rPr>
        <w:t>Dobbelsteenvakje</w:t>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t xml:space="preserve">       </w:t>
      </w:r>
      <w:r w:rsidRPr="00D969B9">
        <w:rPr>
          <w:rFonts w:eastAsiaTheme="minorEastAsia" w:cs="Times New Roman"/>
          <w:color w:val="000000" w:themeColor="text1"/>
          <w:lang w:eastAsia="nl-NL"/>
        </w:rPr>
        <w:t xml:space="preserve">Als een speler op een vakje met een dobbelsteen komt hoeft hij geen vraag te beantwoorden, maar mag hij nog een keer gooien. </w:t>
      </w:r>
      <w:r>
        <w:rPr>
          <w:rFonts w:eastAsiaTheme="minorEastAsia" w:cs="Times New Roman"/>
          <w:color w:val="000000" w:themeColor="text1"/>
          <w:lang w:eastAsia="nl-NL"/>
        </w:rPr>
        <w:t xml:space="preserve"> </w:t>
      </w:r>
    </w:p>
    <w:p w14:paraId="55A6DCE2" w14:textId="77777777" w:rsidR="00056177" w:rsidRDefault="00056177" w:rsidP="00056177">
      <w:pPr>
        <w:spacing w:after="360" w:line="360" w:lineRule="atLeast"/>
        <w:textAlignment w:val="baseline"/>
        <w:rPr>
          <w:rFonts w:eastAsiaTheme="minorEastAsia" w:cs="Times New Roman"/>
          <w:color w:val="000000" w:themeColor="text1"/>
          <w:lang w:eastAsia="nl-NL"/>
        </w:rPr>
      </w:pPr>
      <w:r w:rsidRPr="000A2533">
        <w:rPr>
          <w:rFonts w:eastAsiaTheme="minorEastAsia" w:cs="Times New Roman"/>
          <w:noProof/>
          <w:color w:val="000000" w:themeColor="text1"/>
          <w:lang w:eastAsia="nl-NL"/>
        </w:rPr>
        <w:drawing>
          <wp:inline distT="0" distB="0" distL="0" distR="0" wp14:anchorId="6B2369C8" wp14:editId="489E1200">
            <wp:extent cx="698500" cy="760866"/>
            <wp:effectExtent l="0" t="0" r="6350" b="1270"/>
            <wp:docPr id="13569232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23295" name=""/>
                    <pic:cNvPicPr/>
                  </pic:nvPicPr>
                  <pic:blipFill>
                    <a:blip r:embed="rId10"/>
                    <a:stretch>
                      <a:fillRect/>
                    </a:stretch>
                  </pic:blipFill>
                  <pic:spPr>
                    <a:xfrm>
                      <a:off x="0" y="0"/>
                      <a:ext cx="704594" cy="767504"/>
                    </a:xfrm>
                    <a:prstGeom prst="rect">
                      <a:avLst/>
                    </a:prstGeom>
                  </pic:spPr>
                </pic:pic>
              </a:graphicData>
            </a:graphic>
          </wp:inline>
        </w:drawing>
      </w:r>
    </w:p>
    <w:p w14:paraId="7D74AE21" w14:textId="77777777" w:rsidR="00056177" w:rsidRDefault="00056177" w:rsidP="00056177">
      <w:pPr>
        <w:spacing w:after="360" w:line="360" w:lineRule="atLeast"/>
        <w:textAlignment w:val="baseline"/>
        <w:rPr>
          <w:rFonts w:eastAsiaTheme="minorEastAsia" w:cs="Times New Roman"/>
          <w:color w:val="000000" w:themeColor="text1"/>
          <w:lang w:eastAsia="nl-NL"/>
        </w:rPr>
      </w:pPr>
      <w:r w:rsidRPr="00B706E4">
        <w:rPr>
          <w:rFonts w:eastAsiaTheme="minorEastAsia" w:cs="Times New Roman"/>
          <w:i/>
          <w:iCs/>
          <w:color w:val="000000" w:themeColor="text1"/>
          <w:lang w:eastAsia="nl-NL"/>
        </w:rPr>
        <w:t>Middenvak</w:t>
      </w:r>
      <w:r>
        <w:rPr>
          <w:rFonts w:eastAsiaTheme="minorEastAsia" w:cs="Times New Roman"/>
          <w:color w:val="000000" w:themeColor="text1"/>
          <w:lang w:eastAsia="nl-NL"/>
        </w:rPr>
        <w:t xml:space="preserve"> </w:t>
      </w:r>
      <w:r>
        <w:rPr>
          <w:rFonts w:eastAsiaTheme="minorEastAsia" w:cs="Times New Roman"/>
          <w:color w:val="000000" w:themeColor="text1"/>
          <w:lang w:eastAsia="nl-NL"/>
        </w:rPr>
        <w:tab/>
      </w:r>
      <w:r>
        <w:rPr>
          <w:rFonts w:eastAsiaTheme="minorEastAsia" w:cs="Times New Roman"/>
          <w:color w:val="000000" w:themeColor="text1"/>
          <w:lang w:eastAsia="nl-NL"/>
        </w:rPr>
        <w:tab/>
      </w:r>
      <w:r>
        <w:rPr>
          <w:rFonts w:eastAsiaTheme="minorEastAsia" w:cs="Times New Roman"/>
          <w:color w:val="000000" w:themeColor="text1"/>
          <w:lang w:eastAsia="nl-NL"/>
        </w:rPr>
        <w:tab/>
      </w:r>
      <w:r>
        <w:rPr>
          <w:rFonts w:eastAsiaTheme="minorEastAsia" w:cs="Times New Roman"/>
          <w:color w:val="000000" w:themeColor="text1"/>
          <w:lang w:eastAsia="nl-NL"/>
        </w:rPr>
        <w:tab/>
      </w:r>
      <w:r>
        <w:rPr>
          <w:rFonts w:eastAsiaTheme="minorEastAsia" w:cs="Times New Roman"/>
          <w:color w:val="000000" w:themeColor="text1"/>
          <w:lang w:eastAsia="nl-NL"/>
        </w:rPr>
        <w:tab/>
      </w:r>
      <w:r>
        <w:rPr>
          <w:rFonts w:eastAsiaTheme="minorEastAsia" w:cs="Times New Roman"/>
          <w:color w:val="000000" w:themeColor="text1"/>
          <w:lang w:eastAsia="nl-NL"/>
        </w:rPr>
        <w:tab/>
      </w:r>
      <w:r>
        <w:rPr>
          <w:rFonts w:eastAsiaTheme="minorEastAsia" w:cs="Times New Roman"/>
          <w:color w:val="000000" w:themeColor="text1"/>
          <w:lang w:eastAsia="nl-NL"/>
        </w:rPr>
        <w:tab/>
      </w:r>
      <w:r>
        <w:rPr>
          <w:rFonts w:eastAsiaTheme="minorEastAsia" w:cs="Times New Roman"/>
          <w:color w:val="000000" w:themeColor="text1"/>
          <w:lang w:eastAsia="nl-NL"/>
        </w:rPr>
        <w:tab/>
      </w:r>
      <w:r>
        <w:rPr>
          <w:rFonts w:eastAsiaTheme="minorEastAsia" w:cs="Times New Roman"/>
          <w:color w:val="000000" w:themeColor="text1"/>
          <w:lang w:eastAsia="nl-NL"/>
        </w:rPr>
        <w:tab/>
      </w:r>
      <w:r>
        <w:rPr>
          <w:rFonts w:eastAsiaTheme="minorEastAsia" w:cs="Times New Roman"/>
          <w:color w:val="000000" w:themeColor="text1"/>
          <w:lang w:eastAsia="nl-NL"/>
        </w:rPr>
        <w:tab/>
      </w:r>
      <w:r>
        <w:rPr>
          <w:rFonts w:eastAsiaTheme="minorEastAsia" w:cs="Times New Roman"/>
          <w:color w:val="000000" w:themeColor="text1"/>
          <w:lang w:eastAsia="nl-NL"/>
        </w:rPr>
        <w:tab/>
        <w:t xml:space="preserve">   </w:t>
      </w:r>
      <w:r w:rsidRPr="00D969B9">
        <w:rPr>
          <w:rFonts w:eastAsiaTheme="minorEastAsia" w:cs="Times New Roman"/>
          <w:color w:val="000000" w:themeColor="text1"/>
          <w:lang w:eastAsia="nl-NL"/>
        </w:rPr>
        <w:t xml:space="preserve">Komt een speler uit in het middenvak? Dan mag hij zelf kiezen van welke kleur hij een kaart neemt. Als het antwoord goed is mag hij naar het </w:t>
      </w:r>
      <w:r w:rsidRPr="008C2596">
        <w:rPr>
          <w:rFonts w:eastAsiaTheme="minorEastAsia" w:cs="Times New Roman"/>
          <w:color w:val="000000" w:themeColor="text1"/>
          <w:lang w:eastAsia="nl-NL"/>
        </w:rPr>
        <w:t>scorevakje</w:t>
      </w:r>
      <w:r w:rsidRPr="00D969B9">
        <w:rPr>
          <w:rFonts w:eastAsiaTheme="minorEastAsia" w:cs="Times New Roman"/>
          <w:color w:val="000000" w:themeColor="text1"/>
          <w:lang w:eastAsia="nl-NL"/>
        </w:rPr>
        <w:t xml:space="preserve"> van die kleur en dan nog een vraag beantwoorden.</w:t>
      </w:r>
    </w:p>
    <w:p w14:paraId="004914A3" w14:textId="77777777" w:rsidR="00056177" w:rsidRDefault="00056177" w:rsidP="00056177">
      <w:pPr>
        <w:spacing w:after="360" w:line="360" w:lineRule="atLeast"/>
        <w:textAlignment w:val="baseline"/>
        <w:rPr>
          <w:rFonts w:eastAsiaTheme="minorEastAsia" w:cs="Times New Roman"/>
          <w:color w:val="000000" w:themeColor="text1"/>
          <w:lang w:eastAsia="nl-NL"/>
        </w:rPr>
      </w:pPr>
      <w:r w:rsidRPr="00DE5505">
        <w:rPr>
          <w:rFonts w:eastAsiaTheme="minorEastAsia" w:cs="Times New Roman"/>
          <w:noProof/>
          <w:color w:val="000000" w:themeColor="text1"/>
          <w:lang w:eastAsia="nl-NL"/>
        </w:rPr>
        <w:lastRenderedPageBreak/>
        <w:drawing>
          <wp:inline distT="0" distB="0" distL="0" distR="0" wp14:anchorId="73256F13" wp14:editId="7E232D60">
            <wp:extent cx="889000" cy="500251"/>
            <wp:effectExtent l="0" t="0" r="6350" b="0"/>
            <wp:docPr id="174023011" name="Afbeelding 1"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3011" name="Afbeelding 1" descr="Afbeelding met diagram&#10;&#10;Automatisch gegenereerde beschrijving"/>
                    <pic:cNvPicPr/>
                  </pic:nvPicPr>
                  <pic:blipFill>
                    <a:blip r:embed="rId11"/>
                    <a:stretch>
                      <a:fillRect/>
                    </a:stretch>
                  </pic:blipFill>
                  <pic:spPr>
                    <a:xfrm>
                      <a:off x="0" y="0"/>
                      <a:ext cx="897046" cy="504779"/>
                    </a:xfrm>
                    <a:prstGeom prst="rect">
                      <a:avLst/>
                    </a:prstGeom>
                  </pic:spPr>
                </pic:pic>
              </a:graphicData>
            </a:graphic>
          </wp:inline>
        </w:drawing>
      </w:r>
    </w:p>
    <w:p w14:paraId="0EA97361" w14:textId="21AB5509" w:rsidR="00056177" w:rsidRPr="00E5331B" w:rsidRDefault="00056177" w:rsidP="00056177">
      <w:pPr>
        <w:spacing w:after="360" w:line="360" w:lineRule="atLeast"/>
        <w:textAlignment w:val="baseline"/>
        <w:rPr>
          <w:rFonts w:eastAsiaTheme="minorEastAsia" w:cs="Times New Roman"/>
          <w:color w:val="000000" w:themeColor="text1"/>
          <w:lang w:eastAsia="nl-NL"/>
        </w:rPr>
      </w:pPr>
      <w:r w:rsidRPr="00E5331B">
        <w:rPr>
          <w:rFonts w:eastAsiaTheme="minorEastAsia" w:cs="Times New Roman"/>
          <w:i/>
          <w:iCs/>
          <w:color w:val="000000" w:themeColor="text1"/>
          <w:lang w:eastAsia="nl-NL"/>
        </w:rPr>
        <w:t>Bewegen over het bord</w:t>
      </w:r>
      <w:r>
        <w:rPr>
          <w:rFonts w:eastAsiaTheme="minorEastAsia" w:cs="Times New Roman"/>
          <w:i/>
          <w:iCs/>
          <w:color w:val="000000" w:themeColor="text1"/>
          <w:lang w:eastAsia="nl-NL"/>
        </w:rPr>
        <w:t xml:space="preserve"> </w:t>
      </w:r>
      <w:r>
        <w:rPr>
          <w:rFonts w:eastAsiaTheme="minorEastAsia" w:cs="Times New Roman"/>
          <w:i/>
          <w:iCs/>
          <w:color w:val="000000" w:themeColor="text1"/>
          <w:lang w:eastAsia="nl-NL"/>
        </w:rPr>
        <w:tab/>
      </w:r>
      <w:r>
        <w:rPr>
          <w:rFonts w:eastAsiaTheme="minorEastAsia" w:cs="Times New Roman"/>
          <w:i/>
          <w:iCs/>
          <w:color w:val="000000" w:themeColor="text1"/>
          <w:lang w:eastAsia="nl-NL"/>
        </w:rPr>
        <w:tab/>
      </w:r>
      <w:r>
        <w:rPr>
          <w:rFonts w:eastAsiaTheme="minorEastAsia" w:cs="Times New Roman"/>
          <w:i/>
          <w:iCs/>
          <w:color w:val="000000" w:themeColor="text1"/>
          <w:lang w:eastAsia="nl-NL"/>
        </w:rPr>
        <w:tab/>
      </w:r>
      <w:r>
        <w:rPr>
          <w:rFonts w:eastAsiaTheme="minorEastAsia" w:cs="Times New Roman"/>
          <w:i/>
          <w:iCs/>
          <w:color w:val="000000" w:themeColor="text1"/>
          <w:lang w:eastAsia="nl-NL"/>
        </w:rPr>
        <w:tab/>
      </w:r>
      <w:r>
        <w:rPr>
          <w:rFonts w:eastAsiaTheme="minorEastAsia" w:cs="Times New Roman"/>
          <w:i/>
          <w:iCs/>
          <w:color w:val="000000" w:themeColor="text1"/>
          <w:lang w:eastAsia="nl-NL"/>
        </w:rPr>
        <w:tab/>
      </w:r>
      <w:r>
        <w:rPr>
          <w:rFonts w:eastAsiaTheme="minorEastAsia" w:cs="Times New Roman"/>
          <w:i/>
          <w:iCs/>
          <w:color w:val="000000" w:themeColor="text1"/>
          <w:lang w:eastAsia="nl-NL"/>
        </w:rPr>
        <w:tab/>
      </w:r>
      <w:r>
        <w:rPr>
          <w:rFonts w:eastAsiaTheme="minorEastAsia" w:cs="Times New Roman"/>
          <w:i/>
          <w:iCs/>
          <w:color w:val="000000" w:themeColor="text1"/>
          <w:lang w:eastAsia="nl-NL"/>
        </w:rPr>
        <w:tab/>
      </w:r>
      <w:r>
        <w:rPr>
          <w:rFonts w:eastAsiaTheme="minorEastAsia" w:cs="Times New Roman"/>
          <w:i/>
          <w:iCs/>
          <w:color w:val="000000" w:themeColor="text1"/>
          <w:lang w:eastAsia="nl-NL"/>
        </w:rPr>
        <w:tab/>
      </w:r>
      <w:r>
        <w:rPr>
          <w:rFonts w:eastAsiaTheme="minorEastAsia" w:cs="Times New Roman"/>
          <w:i/>
          <w:iCs/>
          <w:color w:val="000000" w:themeColor="text1"/>
          <w:lang w:eastAsia="nl-NL"/>
        </w:rPr>
        <w:tab/>
      </w:r>
      <w:r>
        <w:rPr>
          <w:rFonts w:eastAsiaTheme="minorEastAsia" w:cs="Times New Roman"/>
          <w:i/>
          <w:iCs/>
          <w:color w:val="000000" w:themeColor="text1"/>
          <w:lang w:eastAsia="nl-NL"/>
        </w:rPr>
        <w:tab/>
        <w:t xml:space="preserve">         </w:t>
      </w:r>
      <w:r>
        <w:rPr>
          <w:rFonts w:eastAsiaTheme="minorEastAsia" w:cs="Times New Roman"/>
          <w:color w:val="000000" w:themeColor="text1"/>
          <w:u w:val="single"/>
          <w:lang w:eastAsia="nl-NL"/>
        </w:rPr>
        <w:t xml:space="preserve"> </w:t>
      </w:r>
      <w:r w:rsidRPr="003B7C6F">
        <w:rPr>
          <w:rFonts w:eastAsiaTheme="minorEastAsia" w:cs="Times New Roman"/>
          <w:color w:val="000000" w:themeColor="text1"/>
          <w:lang w:eastAsia="nl-NL"/>
        </w:rPr>
        <w:t>Je</w:t>
      </w:r>
      <w:r>
        <w:rPr>
          <w:rFonts w:eastAsiaTheme="minorEastAsia" w:cs="Times New Roman"/>
          <w:color w:val="000000" w:themeColor="text1"/>
          <w:lang w:eastAsia="nl-NL"/>
        </w:rPr>
        <w:t xml:space="preserve"> mag</w:t>
      </w:r>
      <w:r w:rsidR="006134BB">
        <w:rPr>
          <w:rFonts w:eastAsiaTheme="minorEastAsia" w:cs="Times New Roman"/>
          <w:color w:val="000000" w:themeColor="text1"/>
          <w:lang w:eastAsia="nl-NL"/>
        </w:rPr>
        <w:t xml:space="preserve"> </w:t>
      </w:r>
      <w:r w:rsidR="00EB41C7">
        <w:rPr>
          <w:rFonts w:eastAsiaTheme="minorEastAsia" w:cs="Times New Roman"/>
          <w:color w:val="000000" w:themeColor="text1"/>
          <w:lang w:eastAsia="nl-NL"/>
        </w:rPr>
        <w:t>bij de start van je beurt</w:t>
      </w:r>
      <w:r>
        <w:rPr>
          <w:rFonts w:eastAsiaTheme="minorEastAsia" w:cs="Times New Roman"/>
          <w:color w:val="000000" w:themeColor="text1"/>
          <w:lang w:eastAsia="nl-NL"/>
        </w:rPr>
        <w:t xml:space="preserve"> in elke richting bewegen</w:t>
      </w:r>
      <w:r w:rsidR="00EB41C7">
        <w:rPr>
          <w:rFonts w:eastAsiaTheme="minorEastAsia" w:cs="Times New Roman"/>
          <w:color w:val="000000" w:themeColor="text1"/>
          <w:lang w:eastAsia="nl-NL"/>
        </w:rPr>
        <w:t xml:space="preserve">, maar je mag niet terugkeren met je pion. </w:t>
      </w:r>
      <w:r w:rsidR="005B1C1E">
        <w:rPr>
          <w:rFonts w:eastAsiaTheme="minorEastAsia" w:cs="Times New Roman"/>
          <w:color w:val="000000" w:themeColor="text1"/>
          <w:lang w:eastAsia="nl-NL"/>
        </w:rPr>
        <w:t xml:space="preserve">Indien je </w:t>
      </w:r>
      <w:r w:rsidR="00D122DE">
        <w:rPr>
          <w:rFonts w:eastAsiaTheme="minorEastAsia" w:cs="Times New Roman"/>
          <w:color w:val="000000" w:themeColor="text1"/>
          <w:lang w:eastAsia="nl-NL"/>
        </w:rPr>
        <w:t xml:space="preserve">op de </w:t>
      </w:r>
      <w:r w:rsidR="00015B5A">
        <w:rPr>
          <w:rFonts w:eastAsiaTheme="minorEastAsia" w:cs="Times New Roman"/>
          <w:color w:val="000000" w:themeColor="text1"/>
          <w:lang w:eastAsia="nl-NL"/>
        </w:rPr>
        <w:t>dobbelsteen uitkomt mag je daarna wel terugkeren van waar je komt.</w:t>
      </w:r>
    </w:p>
    <w:p w14:paraId="688AE531" w14:textId="45C3828A" w:rsidR="00056177" w:rsidRPr="00CA5B2D" w:rsidRDefault="00056177" w:rsidP="00990D3F">
      <w:pPr>
        <w:spacing w:after="360" w:line="360" w:lineRule="atLeast"/>
        <w:textAlignment w:val="baseline"/>
        <w:rPr>
          <w:rFonts w:eastAsiaTheme="minorEastAsia" w:cs="Times New Roman"/>
          <w:color w:val="000000" w:themeColor="text1"/>
          <w:lang w:eastAsia="nl-NL"/>
        </w:rPr>
      </w:pPr>
      <w:r w:rsidRPr="002D7E62">
        <w:rPr>
          <w:rFonts w:eastAsiaTheme="minorEastAsia" w:cs="Times New Roman"/>
          <w:i/>
          <w:iCs/>
          <w:color w:val="000000" w:themeColor="text1"/>
          <w:lang w:eastAsia="nl-NL"/>
        </w:rPr>
        <w:t>Antwoorden</w:t>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r>
      <w:r>
        <w:rPr>
          <w:rFonts w:eastAsiaTheme="minorEastAsia" w:cs="Open Sans"/>
          <w:color w:val="000000" w:themeColor="text1"/>
          <w:lang w:eastAsia="nl-NL"/>
        </w:rPr>
        <w:tab/>
        <w:t xml:space="preserve">      </w:t>
      </w:r>
      <w:r w:rsidRPr="008C2596">
        <w:rPr>
          <w:rFonts w:eastAsiaTheme="minorEastAsia" w:cs="Times New Roman"/>
          <w:color w:val="000000" w:themeColor="text1"/>
          <w:lang w:eastAsia="nl-NL"/>
        </w:rPr>
        <w:t>Het antwoord staat bij op de vragenkaartjes</w:t>
      </w:r>
      <w:r w:rsidRPr="00D969B9">
        <w:rPr>
          <w:rFonts w:eastAsiaTheme="minorEastAsia" w:cs="Times New Roman"/>
          <w:color w:val="000000" w:themeColor="text1"/>
          <w:lang w:eastAsia="nl-NL"/>
        </w:rPr>
        <w:t>. Wanneer het antwoord fout is mag het juiste antwoord niet worden gegeven. Gebruikte vragenkaarten gaan weer onder</w:t>
      </w:r>
      <w:r w:rsidRPr="008C2596">
        <w:rPr>
          <w:rFonts w:eastAsiaTheme="minorEastAsia" w:cs="Times New Roman"/>
          <w:color w:val="000000" w:themeColor="text1"/>
          <w:lang w:eastAsia="nl-NL"/>
        </w:rPr>
        <w:t xml:space="preserve">aan </w:t>
      </w:r>
      <w:r w:rsidRPr="00D969B9">
        <w:rPr>
          <w:rFonts w:eastAsiaTheme="minorEastAsia" w:cs="Times New Roman"/>
          <w:color w:val="000000" w:themeColor="text1"/>
          <w:lang w:eastAsia="nl-NL"/>
        </w:rPr>
        <w:t xml:space="preserve">de stapel. </w:t>
      </w:r>
    </w:p>
    <w:p w14:paraId="788CB671" w14:textId="3A014015" w:rsidR="005E1851" w:rsidRPr="005E1851" w:rsidRDefault="005E1851">
      <w:pPr>
        <w:rPr>
          <w:bCs/>
          <w:color w:val="FF0000"/>
        </w:rPr>
      </w:pPr>
    </w:p>
    <w:p w14:paraId="08AEEB23" w14:textId="1EDB2ED2" w:rsidR="00AD0A8D" w:rsidRDefault="00AD0A8D">
      <w:pPr>
        <w:rPr>
          <w:b/>
          <w:color w:val="FF0000"/>
        </w:rPr>
      </w:pPr>
      <w:r w:rsidRPr="00AD0A8D">
        <w:rPr>
          <w:b/>
          <w:u w:val="single"/>
        </w:rPr>
        <w:t>Winnaar</w:t>
      </w:r>
      <w:r>
        <w:rPr>
          <w:b/>
          <w:color w:val="FF0000"/>
        </w:rPr>
        <w:t xml:space="preserve"> </w:t>
      </w:r>
    </w:p>
    <w:p w14:paraId="6B3523B8" w14:textId="70A838E3" w:rsidR="00B56F10" w:rsidRDefault="00B56F10">
      <w:pPr>
        <w:rPr>
          <w:b/>
          <w:u w:val="single"/>
        </w:rPr>
      </w:pPr>
      <w:r w:rsidRPr="00D969B9">
        <w:rPr>
          <w:rFonts w:eastAsiaTheme="minorEastAsia" w:cs="Times New Roman"/>
          <w:color w:val="000000" w:themeColor="text1"/>
          <w:lang w:eastAsia="nl-NL"/>
        </w:rPr>
        <w:t xml:space="preserve">Als een speler zijn speelschijf vol heeft </w:t>
      </w:r>
      <w:r>
        <w:rPr>
          <w:rFonts w:eastAsiaTheme="minorEastAsia" w:cs="Times New Roman"/>
          <w:color w:val="000000" w:themeColor="text1"/>
          <w:lang w:eastAsia="nl-NL"/>
        </w:rPr>
        <w:t>moet deze speler zich zo snel mogelijk verplaatsen naar het middenvak om hier een laatste beslissende vraag te beantwoorden. De tegenspelers kiezen uit welke categorie je je laatste beslissende vraag krijgt. Wanneer je deze fout hebt moet je bij een volgende beurt eerst het middenvak verlaten om daarna opnieuw te proberen. Als je deze vraag juist beantwoordt ben je de winnaar van het spel.</w:t>
      </w:r>
    </w:p>
    <w:sectPr w:rsidR="00B56F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CB9F" w14:textId="77777777" w:rsidR="00672F88" w:rsidRDefault="00672F88" w:rsidP="0067143C">
      <w:pPr>
        <w:spacing w:after="0" w:line="240" w:lineRule="auto"/>
      </w:pPr>
      <w:r>
        <w:separator/>
      </w:r>
    </w:p>
  </w:endnote>
  <w:endnote w:type="continuationSeparator" w:id="0">
    <w:p w14:paraId="2C09599A" w14:textId="77777777" w:rsidR="00672F88" w:rsidRDefault="00672F88" w:rsidP="0067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AED7" w14:textId="77777777" w:rsidR="00672F88" w:rsidRDefault="00672F88" w:rsidP="0067143C">
      <w:pPr>
        <w:spacing w:after="0" w:line="240" w:lineRule="auto"/>
      </w:pPr>
      <w:r>
        <w:separator/>
      </w:r>
    </w:p>
  </w:footnote>
  <w:footnote w:type="continuationSeparator" w:id="0">
    <w:p w14:paraId="29FEA581" w14:textId="77777777" w:rsidR="00672F88" w:rsidRDefault="00672F88" w:rsidP="0067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2CB1"/>
    <w:multiLevelType w:val="hybridMultilevel"/>
    <w:tmpl w:val="7FDA37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9A46BF4"/>
    <w:multiLevelType w:val="hybridMultilevel"/>
    <w:tmpl w:val="577A3A22"/>
    <w:lvl w:ilvl="0" w:tplc="53D4561C">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F9673B3"/>
    <w:multiLevelType w:val="hybridMultilevel"/>
    <w:tmpl w:val="EFA882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8655438"/>
    <w:multiLevelType w:val="hybridMultilevel"/>
    <w:tmpl w:val="82DA60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B53B56"/>
    <w:multiLevelType w:val="hybridMultilevel"/>
    <w:tmpl w:val="18224E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D261C87"/>
    <w:multiLevelType w:val="hybridMultilevel"/>
    <w:tmpl w:val="5CAC99FA"/>
    <w:lvl w:ilvl="0" w:tplc="08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EA7B57"/>
    <w:multiLevelType w:val="hybridMultilevel"/>
    <w:tmpl w:val="262CD6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001335E"/>
    <w:multiLevelType w:val="hybridMultilevel"/>
    <w:tmpl w:val="A07058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BF6734D"/>
    <w:multiLevelType w:val="hybridMultilevel"/>
    <w:tmpl w:val="63E47B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79D7143"/>
    <w:multiLevelType w:val="multilevel"/>
    <w:tmpl w:val="CA580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147F4F"/>
    <w:multiLevelType w:val="hybridMultilevel"/>
    <w:tmpl w:val="5DD2BEFE"/>
    <w:lvl w:ilvl="0" w:tplc="8D10233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16cid:durableId="1039087529">
    <w:abstractNumId w:val="4"/>
  </w:num>
  <w:num w:numId="2" w16cid:durableId="1440375124">
    <w:abstractNumId w:val="3"/>
  </w:num>
  <w:num w:numId="3" w16cid:durableId="67001712">
    <w:abstractNumId w:val="1"/>
  </w:num>
  <w:num w:numId="4" w16cid:durableId="2035616970">
    <w:abstractNumId w:val="2"/>
  </w:num>
  <w:num w:numId="5" w16cid:durableId="1737975626">
    <w:abstractNumId w:val="7"/>
  </w:num>
  <w:num w:numId="6" w16cid:durableId="874855913">
    <w:abstractNumId w:val="10"/>
  </w:num>
  <w:num w:numId="7" w16cid:durableId="130946984">
    <w:abstractNumId w:val="6"/>
  </w:num>
  <w:num w:numId="8" w16cid:durableId="2045786416">
    <w:abstractNumId w:val="0"/>
  </w:num>
  <w:num w:numId="9" w16cid:durableId="629478371">
    <w:abstractNumId w:val="5"/>
  </w:num>
  <w:num w:numId="10" w16cid:durableId="904756807">
    <w:abstractNumId w:val="8"/>
  </w:num>
  <w:num w:numId="11" w16cid:durableId="2116824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C9"/>
    <w:rsid w:val="00015B5A"/>
    <w:rsid w:val="00056177"/>
    <w:rsid w:val="00067669"/>
    <w:rsid w:val="000A15E2"/>
    <w:rsid w:val="001447EF"/>
    <w:rsid w:val="00195943"/>
    <w:rsid w:val="001B69EB"/>
    <w:rsid w:val="00211309"/>
    <w:rsid w:val="00232AB9"/>
    <w:rsid w:val="00267099"/>
    <w:rsid w:val="002D4927"/>
    <w:rsid w:val="002D65BF"/>
    <w:rsid w:val="00311995"/>
    <w:rsid w:val="00315623"/>
    <w:rsid w:val="00331019"/>
    <w:rsid w:val="003447B6"/>
    <w:rsid w:val="0034514E"/>
    <w:rsid w:val="003A4D9D"/>
    <w:rsid w:val="003B365B"/>
    <w:rsid w:val="00421AFD"/>
    <w:rsid w:val="004511E6"/>
    <w:rsid w:val="004A0678"/>
    <w:rsid w:val="004B3482"/>
    <w:rsid w:val="00593FA0"/>
    <w:rsid w:val="005B1C1E"/>
    <w:rsid w:val="005E1851"/>
    <w:rsid w:val="005E48C9"/>
    <w:rsid w:val="006134BB"/>
    <w:rsid w:val="0067143C"/>
    <w:rsid w:val="00672F88"/>
    <w:rsid w:val="00771B0F"/>
    <w:rsid w:val="00830388"/>
    <w:rsid w:val="00833259"/>
    <w:rsid w:val="00853ACB"/>
    <w:rsid w:val="008A2046"/>
    <w:rsid w:val="008C6CD4"/>
    <w:rsid w:val="00925C03"/>
    <w:rsid w:val="00953AFE"/>
    <w:rsid w:val="00954512"/>
    <w:rsid w:val="00990D3F"/>
    <w:rsid w:val="00AD0A8D"/>
    <w:rsid w:val="00B344B0"/>
    <w:rsid w:val="00B56F10"/>
    <w:rsid w:val="00BC7369"/>
    <w:rsid w:val="00C2297F"/>
    <w:rsid w:val="00C448C8"/>
    <w:rsid w:val="00CA5B2D"/>
    <w:rsid w:val="00D122DE"/>
    <w:rsid w:val="00D13803"/>
    <w:rsid w:val="00DE248A"/>
    <w:rsid w:val="00DE2D23"/>
    <w:rsid w:val="00E2088B"/>
    <w:rsid w:val="00E97946"/>
    <w:rsid w:val="00EB41C7"/>
    <w:rsid w:val="00F3076A"/>
    <w:rsid w:val="00FD3DBF"/>
    <w:rsid w:val="00FD67C5"/>
    <w:rsid w:val="00FE58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EB1D"/>
  <w15:docId w15:val="{C93748F0-666C-4388-B286-A12F498D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E48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48C9"/>
    <w:rPr>
      <w:rFonts w:ascii="Tahoma" w:hAnsi="Tahoma" w:cs="Tahoma"/>
      <w:sz w:val="16"/>
      <w:szCs w:val="16"/>
    </w:rPr>
  </w:style>
  <w:style w:type="paragraph" w:styleId="Koptekst">
    <w:name w:val="header"/>
    <w:basedOn w:val="Standaard"/>
    <w:link w:val="KoptekstChar"/>
    <w:uiPriority w:val="99"/>
    <w:unhideWhenUsed/>
    <w:rsid w:val="006714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143C"/>
  </w:style>
  <w:style w:type="paragraph" w:styleId="Voettekst">
    <w:name w:val="footer"/>
    <w:basedOn w:val="Standaard"/>
    <w:link w:val="VoettekstChar"/>
    <w:uiPriority w:val="99"/>
    <w:unhideWhenUsed/>
    <w:rsid w:val="006714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143C"/>
  </w:style>
  <w:style w:type="paragraph" w:styleId="Lijstalinea">
    <w:name w:val="List Paragraph"/>
    <w:basedOn w:val="Standaard"/>
    <w:uiPriority w:val="34"/>
    <w:qFormat/>
    <w:rsid w:val="00925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35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455</Words>
  <Characters>2505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Dorien</dc:creator>
  <cp:lastModifiedBy>Shania Cools</cp:lastModifiedBy>
  <cp:revision>31</cp:revision>
  <dcterms:created xsi:type="dcterms:W3CDTF">2020-09-02T07:48:00Z</dcterms:created>
  <dcterms:modified xsi:type="dcterms:W3CDTF">2023-04-17T16:34:00Z</dcterms:modified>
</cp:coreProperties>
</file>