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4553B9" w:rsidRPr="004553B9" w14:paraId="478D3C16" w14:textId="77777777" w:rsidTr="004553B9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4553B9" w:rsidRPr="004553B9" w14:paraId="69E8CFD5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5849E568" w14:textId="77777777" w:rsidR="004553B9" w:rsidRPr="004553B9" w:rsidRDefault="004553B9" w:rsidP="004553B9">
                  <w:pPr>
                    <w:pStyle w:val="productnaam"/>
                  </w:pPr>
                  <w:r w:rsidRPr="004553B9">
                    <w:t>2-Fenylfenol</w:t>
                  </w:r>
                </w:p>
                <w:p w14:paraId="25F2AD23" w14:textId="77777777" w:rsidR="004553B9" w:rsidRPr="004553B9" w:rsidRDefault="004553B9" w:rsidP="0018674C">
                  <w:pPr>
                    <w:pStyle w:val="formule"/>
                  </w:pPr>
                  <w:r w:rsidRPr="004553B9">
                    <w:rPr>
                      <w:noProof/>
                    </w:rPr>
                    <w:t>C</w:t>
                  </w:r>
                  <w:r w:rsidRPr="004553B9">
                    <w:rPr>
                      <w:noProof/>
                      <w:position w:val="-2"/>
                      <w:sz w:val="12"/>
                    </w:rPr>
                    <w:t>6</w:t>
                  </w:r>
                  <w:r w:rsidRPr="004553B9">
                    <w:rPr>
                      <w:noProof/>
                    </w:rPr>
                    <w:t>H</w:t>
                  </w:r>
                  <w:r w:rsidRPr="004553B9">
                    <w:rPr>
                      <w:noProof/>
                      <w:position w:val="-2"/>
                      <w:sz w:val="12"/>
                    </w:rPr>
                    <w:t>5</w:t>
                  </w:r>
                  <w:r w:rsidRPr="004553B9">
                    <w:rPr>
                      <w:noProof/>
                    </w:rPr>
                    <w:t>-C</w:t>
                  </w:r>
                  <w:r w:rsidRPr="004553B9">
                    <w:rPr>
                      <w:noProof/>
                      <w:position w:val="-2"/>
                      <w:sz w:val="12"/>
                    </w:rPr>
                    <w:t>6</w:t>
                  </w:r>
                  <w:r w:rsidRPr="004553B9">
                    <w:rPr>
                      <w:noProof/>
                    </w:rPr>
                    <w:t>H</w:t>
                  </w:r>
                  <w:r w:rsidRPr="004553B9">
                    <w:rPr>
                      <w:noProof/>
                      <w:position w:val="-2"/>
                      <w:sz w:val="12"/>
                    </w:rPr>
                    <w:t>4</w:t>
                  </w:r>
                  <w:r w:rsidRPr="004553B9">
                    <w:rPr>
                      <w:noProof/>
                    </w:rPr>
                    <w:t>-2-(OH)</w:t>
                  </w:r>
                  <w:r>
                    <w:tab/>
                  </w:r>
                </w:p>
              </w:tc>
            </w:tr>
            <w:tr w:rsidR="004553B9" w:rsidRPr="004553B9" w14:paraId="742A4190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237A2075" w14:textId="77777777" w:rsidR="004553B9" w:rsidRPr="004553B9" w:rsidRDefault="004553B9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0AC900D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2.6pt;height:42.6pt">
                        <v:imagedata r:id="rId5" o:title="GHS07"/>
                      </v:shape>
                    </w:pict>
                  </w:r>
                  <w:r w:rsidRPr="004553B9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5C3129D1">
                      <v:shape id="_x0000_i1033" type="#_x0000_t75" style="width:42.6pt;height:42.6pt">
                        <v:imagedata r:id="rId6" o:title="GHS09"/>
                      </v:shape>
                    </w:pic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1F3BE892" w14:textId="77777777" w:rsidR="004553B9" w:rsidRPr="004553B9" w:rsidRDefault="004553B9" w:rsidP="008C04A5">
                  <w:pPr>
                    <w:pStyle w:val="cas"/>
                  </w:pPr>
                  <w:r w:rsidRPr="004553B9">
                    <w:t>CAS</w:t>
                  </w:r>
                </w:p>
                <w:p w14:paraId="5855E821" w14:textId="77777777" w:rsidR="004553B9" w:rsidRPr="004553B9" w:rsidRDefault="004553B9" w:rsidP="008C04A5">
                  <w:pPr>
                    <w:pStyle w:val="cas"/>
                    <w:rPr>
                      <w:sz w:val="16"/>
                    </w:rPr>
                  </w:pPr>
                  <w:r w:rsidRPr="004553B9">
                    <w:t>90-43-7</w:t>
                  </w:r>
                </w:p>
                <w:p w14:paraId="72B71194" w14:textId="77777777" w:rsidR="004553B9" w:rsidRPr="004553B9" w:rsidRDefault="004553B9" w:rsidP="009E6BAD">
                  <w:pPr>
                    <w:pStyle w:val="signaalzin"/>
                  </w:pPr>
                  <w:r w:rsidRPr="004553B9">
                    <w:t>Waarschuwing</w:t>
                  </w:r>
                </w:p>
              </w:tc>
            </w:tr>
            <w:tr w:rsidR="004553B9" w:rsidRPr="004553B9" w14:paraId="6E6F6D93" w14:textId="77777777" w:rsidTr="004553B9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1422399C" w14:textId="77777777" w:rsidR="004553B9" w:rsidRPr="004553B9" w:rsidRDefault="004553B9" w:rsidP="00F94062">
                  <w:pPr>
                    <w:pStyle w:val="teksth"/>
                    <w:rPr>
                      <w:lang w:val="nl-BE"/>
                    </w:rPr>
                  </w:pPr>
                  <w:r w:rsidRPr="004553B9">
                    <w:rPr>
                      <w:lang w:val="nl-BE"/>
                    </w:rPr>
                    <w:t>H 319-335-315-400  Veroorzaakt ernstige oogirritatie. Kan irritatie van de luchtwegen veroorzaken. Veroorzaakt huidirritatie. Zeer giftig voor in het water levende organismen.</w:t>
                  </w:r>
                </w:p>
                <w:p w14:paraId="0008D8BD" w14:textId="77777777" w:rsidR="004553B9" w:rsidRPr="004553B9" w:rsidRDefault="004553B9" w:rsidP="00E708DE">
                  <w:pPr>
                    <w:pStyle w:val="tekstp"/>
                  </w:pPr>
                  <w:r w:rsidRPr="004553B9">
                    <w:rPr>
                      <w:lang w:val="nl-BE"/>
                    </w:rPr>
                    <w:t xml:space="preserve">P 273-305+351+338-302+352  Voorkom lozing in het milieu. BIJ CONTACT MET DE OGEN: voorzichtig afspoelen met water gedurende een aantal minuten; contactlenzen verwijderen, indien mogelijk; blijven spoelen. </w:t>
                  </w:r>
                  <w:r w:rsidRPr="004553B9">
                    <w:t>BIJ CONTACT MET DE HUID: met veel water/… wassen.</w:t>
                  </w:r>
                </w:p>
              </w:tc>
            </w:tr>
            <w:tr w:rsidR="004553B9" w:rsidRPr="004553B9" w14:paraId="754AC1EE" w14:textId="77777777" w:rsidTr="004553B9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3CB92F8" w14:textId="77777777" w:rsidR="004553B9" w:rsidRPr="004553B9" w:rsidRDefault="004553B9" w:rsidP="00603A37">
                  <w:pPr>
                    <w:pStyle w:val="WGK"/>
                    <w:rPr>
                      <w:lang w:val="nl-BE"/>
                    </w:rPr>
                  </w:pPr>
                  <w:r w:rsidRPr="004553B9">
                    <w:t>WGK 2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3D2113A" w14:textId="77777777" w:rsidR="004553B9" w:rsidRPr="004553B9" w:rsidRDefault="004553B9" w:rsidP="00603A37">
                  <w:pPr>
                    <w:pStyle w:val="Mr"/>
                  </w:pPr>
                  <w:r w:rsidRPr="004553B9">
                    <w:rPr>
                      <w:noProof/>
                    </w:rPr>
                    <w:t>Mr: 170,21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CEBD5CE" w14:textId="77777777" w:rsidR="004553B9" w:rsidRPr="004553B9" w:rsidRDefault="004553B9" w:rsidP="00603A37">
                  <w:pPr>
                    <w:pStyle w:val="school"/>
                  </w:pPr>
                  <w:r w:rsidRPr="004553B9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E7623DD" w14:textId="77777777" w:rsidR="004553B9" w:rsidRPr="004553B9" w:rsidRDefault="004553B9" w:rsidP="00603A37">
                  <w:pPr>
                    <w:pStyle w:val="inventaris"/>
                  </w:pPr>
                </w:p>
              </w:tc>
            </w:tr>
          </w:tbl>
          <w:p w14:paraId="4FFEAFD6" w14:textId="77777777" w:rsidR="004553B9" w:rsidRPr="004553B9" w:rsidRDefault="004553B9" w:rsidP="00EE6134">
            <w:pPr>
              <w:spacing w:line="40" w:lineRule="exact"/>
              <w:jc w:val="center"/>
            </w:pPr>
          </w:p>
        </w:tc>
      </w:tr>
    </w:tbl>
    <w:p w14:paraId="130A3CBE" w14:textId="77777777" w:rsidR="004553B9" w:rsidRPr="0018674C" w:rsidRDefault="004553B9" w:rsidP="004553B9">
      <w:pPr>
        <w:spacing w:line="20" w:lineRule="exact"/>
        <w:rPr>
          <w:lang w:val="en-US"/>
        </w:rPr>
      </w:pPr>
    </w:p>
    <w:sectPr w:rsidR="004553B9" w:rsidRPr="0018674C" w:rsidSect="004553B9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553B9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3591C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BE00"/>
  <w15:chartTrackingRefBased/>
  <w15:docId w15:val="{5C2E5749-AD51-4BE7-9622-9A7CD19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2021-09-19T18:24:00Z</dcterms:created>
  <dcterms:modified xsi:type="dcterms:W3CDTF">2021-09-19T18:24:00Z</dcterms:modified>
</cp:coreProperties>
</file>