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81" w:type="dxa"/>
        <w:tblLayout w:type="fixed"/>
        <w:tblCellMar>
          <w:left w:w="0" w:type="dxa"/>
          <w:right w:w="0" w:type="dxa"/>
        </w:tblCellMar>
        <w:tblLook w:val="04A0" w:firstRow="1" w:lastRow="0" w:firstColumn="1" w:lastColumn="0" w:noHBand="0" w:noVBand="1"/>
      </w:tblPr>
      <w:tblGrid>
        <w:gridCol w:w="7881"/>
      </w:tblGrid>
      <w:tr w:rsidR="0056587E" w:rsidRPr="0056587E" w14:paraId="5BFA2BD7" w14:textId="77777777" w:rsidTr="0056587E">
        <w:trPr>
          <w:cantSplit/>
          <w:trHeight w:hRule="exact" w:val="5766"/>
        </w:trPr>
        <w:tc>
          <w:tcPr>
            <w:tcW w:w="7881" w:type="dxa"/>
            <w:vAlign w:val="center"/>
          </w:tcPr>
          <w:tbl>
            <w:tblPr>
              <w:tblW w:w="7326"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91"/>
              <w:gridCol w:w="1268"/>
              <w:gridCol w:w="3653"/>
              <w:gridCol w:w="116"/>
              <w:gridCol w:w="1298"/>
            </w:tblGrid>
            <w:tr w:rsidR="0056587E" w:rsidRPr="0056587E" w14:paraId="6EC4E136" w14:textId="77777777" w:rsidTr="00444816">
              <w:trPr>
                <w:cantSplit/>
                <w:trHeight w:hRule="exact" w:val="822"/>
                <w:jc w:val="center"/>
              </w:trPr>
              <w:tc>
                <w:tcPr>
                  <w:tcW w:w="7326" w:type="dxa"/>
                  <w:gridSpan w:val="5"/>
                  <w:shd w:val="clear" w:color="auto" w:fill="FFFF00"/>
                </w:tcPr>
                <w:p w14:paraId="792FB6C4" w14:textId="77777777" w:rsidR="0056587E" w:rsidRPr="0056587E" w:rsidRDefault="0056587E" w:rsidP="0056587E">
                  <w:pPr>
                    <w:pStyle w:val="productnaam"/>
                  </w:pPr>
                  <w:bookmarkStart w:id="0" w:name="_GoBack"/>
                  <w:bookmarkEnd w:id="0"/>
                  <w:r w:rsidRPr="0056587E">
                    <w:t>White spirit (&lt;0,1% benzeen)</w:t>
                  </w:r>
                </w:p>
                <w:p w14:paraId="36838653" w14:textId="77777777" w:rsidR="0056587E" w:rsidRPr="0056587E" w:rsidRDefault="0056587E" w:rsidP="00172A2B">
                  <w:pPr>
                    <w:pStyle w:val="formule"/>
                  </w:pPr>
                  <w:r>
                    <w:tab/>
                  </w:r>
                </w:p>
              </w:tc>
            </w:tr>
            <w:tr w:rsidR="0056587E" w:rsidRPr="0056587E" w14:paraId="29A14001" w14:textId="77777777" w:rsidTr="00444816">
              <w:trPr>
                <w:cantSplit/>
                <w:trHeight w:hRule="exact" w:val="1531"/>
                <w:jc w:val="center"/>
              </w:trPr>
              <w:tc>
                <w:tcPr>
                  <w:tcW w:w="6028" w:type="dxa"/>
                  <w:gridSpan w:val="4"/>
                  <w:tcMar>
                    <w:top w:w="28" w:type="dxa"/>
                    <w:left w:w="28" w:type="dxa"/>
                    <w:right w:w="0" w:type="dxa"/>
                  </w:tcMar>
                  <w:vAlign w:val="center"/>
                </w:tcPr>
                <w:p w14:paraId="1200C443" w14:textId="6247BAD7" w:rsidR="0056587E" w:rsidRPr="0056587E" w:rsidRDefault="0056587E" w:rsidP="0056587E">
                  <w:pPr>
                    <w:pStyle w:val="picto"/>
                    <w:rPr>
                      <w:lang w:val="en-US"/>
                    </w:rPr>
                  </w:pPr>
                  <w:r>
                    <w:rPr>
                      <w:noProof/>
                      <w:lang w:val="nl-BE" w:eastAsia="nl-BE"/>
                    </w:rPr>
                    <w:drawing>
                      <wp:inline distT="0" distB="0" distL="0" distR="0" wp14:anchorId="28A5CC92" wp14:editId="55601663">
                        <wp:extent cx="937260" cy="937260"/>
                        <wp:effectExtent l="0" t="0" r="0" b="0"/>
                        <wp:docPr id="12" name="Afbeelding 12" descr="C:\Users\u0067133\OneDrive - UC Leuven-Limburg\Documenten\alle filmfragmenten chemistryathome\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0067133\OneDrive - UC Leuven-Limburg\Documenten\alle filmfragmenten chemistryathome\GHS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r w:rsidRPr="0056587E">
                    <w:rPr>
                      <w:lang w:val="en-US"/>
                    </w:rPr>
                    <w:t xml:space="preserve"> </w:t>
                  </w:r>
                  <w:r>
                    <w:rPr>
                      <w:noProof/>
                      <w:lang w:val="nl-BE" w:eastAsia="nl-BE"/>
                    </w:rPr>
                    <w:drawing>
                      <wp:inline distT="0" distB="0" distL="0" distR="0" wp14:anchorId="7BA5CEC8" wp14:editId="446924CE">
                        <wp:extent cx="937260" cy="937260"/>
                        <wp:effectExtent l="0" t="0" r="0" b="0"/>
                        <wp:docPr id="13" name="Afbeelding 13" descr="C:\Users\u0067133\OneDrive - UC Leuven-Limburg\Documenten\alle filmfragmenten chemistryathome\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0067133\OneDrive - UC Leuven-Limburg\Documenten\alle filmfragmenten chemistryathome\GHS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r w:rsidRPr="0056587E">
                    <w:rPr>
                      <w:lang w:val="en-US"/>
                    </w:rPr>
                    <w:t xml:space="preserve"> </w:t>
                  </w:r>
                  <w:r>
                    <w:rPr>
                      <w:noProof/>
                      <w:lang w:val="nl-BE" w:eastAsia="nl-BE"/>
                    </w:rPr>
                    <w:drawing>
                      <wp:inline distT="0" distB="0" distL="0" distR="0" wp14:anchorId="22FAD561" wp14:editId="5FDA7653">
                        <wp:extent cx="937260" cy="937260"/>
                        <wp:effectExtent l="0" t="0" r="0" b="0"/>
                        <wp:docPr id="14" name="Afbeelding 14" descr="C:\Users\u0067133\OneDrive - UC Leuven-Limburg\Documenten\alle filmfragmenten chemistryathome\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0067133\OneDrive - UC Leuven-Limburg\Documenten\alle filmfragmenten chemistryathome\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r w:rsidRPr="0056587E">
                    <w:rPr>
                      <w:lang w:val="en-US"/>
                    </w:rPr>
                    <w:t xml:space="preserve"> </w:t>
                  </w:r>
                  <w:r>
                    <w:rPr>
                      <w:noProof/>
                      <w:lang w:val="nl-BE" w:eastAsia="nl-BE"/>
                    </w:rPr>
                    <w:drawing>
                      <wp:inline distT="0" distB="0" distL="0" distR="0" wp14:anchorId="0BD8B47F" wp14:editId="2E63EC6D">
                        <wp:extent cx="937260" cy="937260"/>
                        <wp:effectExtent l="0" t="0" r="0" b="0"/>
                        <wp:docPr id="15" name="Afbeelding 15" descr="C:\Users\u0067133\OneDrive - UC Leuven-Limburg\Documenten\alle filmfragmenten chemistryathome\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0067133\OneDrive - UC Leuven-Limburg\Documenten\alle filmfragmenten chemistryathome\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510" w:type="dxa"/>
                  <w:tcMar>
                    <w:left w:w="0" w:type="dxa"/>
                    <w:right w:w="57" w:type="dxa"/>
                  </w:tcMar>
                </w:tcPr>
                <w:p w14:paraId="42760AB1" w14:textId="77777777" w:rsidR="0056587E" w:rsidRPr="0056587E" w:rsidRDefault="0056587E" w:rsidP="003661B4">
                  <w:pPr>
                    <w:pStyle w:val="cas"/>
                    <w:rPr>
                      <w:lang w:val="en-US"/>
                    </w:rPr>
                  </w:pPr>
                  <w:r w:rsidRPr="0056587E">
                    <w:rPr>
                      <w:noProof/>
                      <w:lang w:val="en-US"/>
                    </w:rPr>
                    <w:t>CAS</w:t>
                  </w:r>
                </w:p>
                <w:p w14:paraId="458505A9" w14:textId="77777777" w:rsidR="0056587E" w:rsidRPr="0056587E" w:rsidRDefault="0056587E" w:rsidP="003661B4">
                  <w:pPr>
                    <w:pStyle w:val="cas"/>
                    <w:rPr>
                      <w:lang w:val="en-US"/>
                    </w:rPr>
                  </w:pPr>
                  <w:r w:rsidRPr="0056587E">
                    <w:rPr>
                      <w:noProof/>
                      <w:lang w:val="en-US"/>
                    </w:rPr>
                    <w:t>8052-41-3</w:t>
                  </w:r>
                </w:p>
                <w:p w14:paraId="1B370AAD" w14:textId="77777777" w:rsidR="0056587E" w:rsidRPr="0056587E" w:rsidRDefault="0056587E" w:rsidP="003661B4">
                  <w:pPr>
                    <w:pStyle w:val="signaalzin"/>
                    <w:rPr>
                      <w:lang w:val="en-US"/>
                    </w:rPr>
                  </w:pPr>
                  <w:r w:rsidRPr="0056587E">
                    <w:rPr>
                      <w:lang w:val="en-US"/>
                    </w:rPr>
                    <w:t>Gevaar</w:t>
                  </w:r>
                </w:p>
              </w:tc>
            </w:tr>
            <w:tr w:rsidR="0056587E" w:rsidRPr="0056587E" w14:paraId="4A4FA8EF" w14:textId="77777777" w:rsidTr="0056587E">
              <w:trPr>
                <w:cantSplit/>
                <w:trHeight w:hRule="exact" w:val="2523"/>
                <w:jc w:val="center"/>
              </w:trPr>
              <w:tc>
                <w:tcPr>
                  <w:tcW w:w="7326" w:type="dxa"/>
                  <w:gridSpan w:val="5"/>
                  <w:tcBorders>
                    <w:bottom w:val="nil"/>
                  </w:tcBorders>
                </w:tcPr>
                <w:p w14:paraId="2A211FD6" w14:textId="77777777" w:rsidR="0056587E" w:rsidRPr="0056587E" w:rsidRDefault="0056587E" w:rsidP="00497C66">
                  <w:pPr>
                    <w:pStyle w:val="teksth"/>
                    <w:rPr>
                      <w:lang w:val="nl-BE"/>
                    </w:rPr>
                  </w:pPr>
                  <w:r w:rsidRPr="0056587E">
                    <w:rPr>
                      <w:lang w:val="nl-BE"/>
                    </w:rPr>
                    <w:t>H 226-304-336-411  Ontvlambare vloeistof en damp. Kan dodelijk zijn als de stof bij inslikken in de luchtwegen terechtkomt. Kan slaperigheid of duizeligheid veroorzaken. Giftig voor in het water levende organismen, met langdurige gevolgen.</w:t>
                  </w:r>
                </w:p>
                <w:p w14:paraId="53CF146E" w14:textId="77777777" w:rsidR="0056587E" w:rsidRPr="0056587E" w:rsidRDefault="0056587E" w:rsidP="004F2687">
                  <w:pPr>
                    <w:pStyle w:val="tekstp"/>
                  </w:pPr>
                  <w:r w:rsidRPr="0056587E">
                    <w:rPr>
                      <w:lang w:val="nl-BE"/>
                    </w:rPr>
                    <w:t xml:space="preserve">P 273-301+310-331  Voorkom lozing in het milieu. NA INSLIKKEN: onmiddellijk een ANTIGIFCENTRUM/arts/… raadplegen. </w:t>
                  </w:r>
                  <w:r w:rsidRPr="0056587E">
                    <w:t>GEEN braken opwekken.</w:t>
                  </w:r>
                </w:p>
              </w:tc>
            </w:tr>
            <w:tr w:rsidR="0056587E" w:rsidRPr="0056587E" w14:paraId="434D18EE" w14:textId="77777777" w:rsidTr="0056587E">
              <w:trPr>
                <w:cantSplit/>
                <w:trHeight w:hRule="exact" w:val="278"/>
                <w:jc w:val="center"/>
              </w:trPr>
              <w:tc>
                <w:tcPr>
                  <w:tcW w:w="991" w:type="dxa"/>
                  <w:tcBorders>
                    <w:top w:val="nil"/>
                    <w:bottom w:val="single" w:sz="4" w:space="0" w:color="auto"/>
                  </w:tcBorders>
                  <w:shd w:val="clear" w:color="auto" w:fill="FFFF00"/>
                </w:tcPr>
                <w:p w14:paraId="6D10C505" w14:textId="77777777" w:rsidR="0056587E" w:rsidRPr="0056587E" w:rsidRDefault="0056587E" w:rsidP="00B176D7">
                  <w:pPr>
                    <w:pStyle w:val="WGK"/>
                    <w:rPr>
                      <w:lang w:val="nl-BE"/>
                    </w:rPr>
                  </w:pPr>
                  <w:r w:rsidRPr="0056587E">
                    <w:t>WGK 2</w:t>
                  </w:r>
                </w:p>
              </w:tc>
              <w:tc>
                <w:tcPr>
                  <w:tcW w:w="1268" w:type="dxa"/>
                  <w:tcBorders>
                    <w:top w:val="nil"/>
                    <w:bottom w:val="single" w:sz="4" w:space="0" w:color="auto"/>
                  </w:tcBorders>
                  <w:shd w:val="clear" w:color="auto" w:fill="FFFF00"/>
                </w:tcPr>
                <w:p w14:paraId="376335BF" w14:textId="77777777" w:rsidR="0056587E" w:rsidRPr="0056587E" w:rsidRDefault="0056587E" w:rsidP="00B176D7">
                  <w:pPr>
                    <w:pStyle w:val="Mr"/>
                  </w:pPr>
                </w:p>
              </w:tc>
              <w:tc>
                <w:tcPr>
                  <w:tcW w:w="3653" w:type="dxa"/>
                  <w:tcBorders>
                    <w:top w:val="nil"/>
                    <w:bottom w:val="single" w:sz="4" w:space="0" w:color="auto"/>
                  </w:tcBorders>
                  <w:shd w:val="clear" w:color="auto" w:fill="FFFF00"/>
                </w:tcPr>
                <w:p w14:paraId="7411ADA3" w14:textId="77777777" w:rsidR="0056587E" w:rsidRPr="0056587E" w:rsidRDefault="0056587E" w:rsidP="00B176D7">
                  <w:pPr>
                    <w:pStyle w:val="school"/>
                  </w:pPr>
                  <w:r w:rsidRPr="0056587E">
                    <w:rPr>
                      <w:noProof/>
                    </w:rPr>
                    <w:t>Mijn instelling</w:t>
                  </w:r>
                </w:p>
              </w:tc>
              <w:tc>
                <w:tcPr>
                  <w:tcW w:w="1414" w:type="dxa"/>
                  <w:gridSpan w:val="2"/>
                  <w:tcBorders>
                    <w:top w:val="nil"/>
                    <w:bottom w:val="single" w:sz="4" w:space="0" w:color="auto"/>
                  </w:tcBorders>
                  <w:shd w:val="clear" w:color="auto" w:fill="FFFF00"/>
                </w:tcPr>
                <w:p w14:paraId="653F2A78" w14:textId="77777777" w:rsidR="0056587E" w:rsidRPr="0056587E" w:rsidRDefault="0056587E" w:rsidP="00B176D7">
                  <w:pPr>
                    <w:pStyle w:val="inventaris"/>
                  </w:pPr>
                </w:p>
              </w:tc>
            </w:tr>
          </w:tbl>
          <w:p w14:paraId="7FC24C68" w14:textId="77777777" w:rsidR="0056587E" w:rsidRPr="0056587E" w:rsidRDefault="0056587E" w:rsidP="00902676">
            <w:pPr>
              <w:spacing w:line="60" w:lineRule="exact"/>
              <w:jc w:val="center"/>
            </w:pPr>
          </w:p>
        </w:tc>
      </w:tr>
    </w:tbl>
    <w:p w14:paraId="2770ACE6" w14:textId="77777777" w:rsidR="0056587E" w:rsidRPr="00B176D7" w:rsidRDefault="0056587E" w:rsidP="0056587E">
      <w:pPr>
        <w:spacing w:line="20" w:lineRule="exact"/>
        <w:rPr>
          <w:lang w:val="en-US"/>
        </w:rPr>
      </w:pPr>
    </w:p>
    <w:sectPr w:rsidR="0056587E" w:rsidRPr="00B176D7" w:rsidSect="0056587E">
      <w:type w:val="continuous"/>
      <w:pgSz w:w="16838" w:h="11906" w:orient="landscape"/>
      <w:pgMar w:top="187" w:right="0" w:bottom="0"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59"/>
    <w:rsid w:val="00031807"/>
    <w:rsid w:val="000A3EC9"/>
    <w:rsid w:val="000B7181"/>
    <w:rsid w:val="000D606A"/>
    <w:rsid w:val="000E3CB7"/>
    <w:rsid w:val="00157A6B"/>
    <w:rsid w:val="00172A2B"/>
    <w:rsid w:val="001E0F3E"/>
    <w:rsid w:val="001F69A7"/>
    <w:rsid w:val="00227096"/>
    <w:rsid w:val="00263EFF"/>
    <w:rsid w:val="002917F0"/>
    <w:rsid w:val="0029573C"/>
    <w:rsid w:val="002C5BF8"/>
    <w:rsid w:val="00314B7F"/>
    <w:rsid w:val="00331D0E"/>
    <w:rsid w:val="003661B4"/>
    <w:rsid w:val="00383B3D"/>
    <w:rsid w:val="003D2799"/>
    <w:rsid w:val="003E713F"/>
    <w:rsid w:val="00444816"/>
    <w:rsid w:val="0045186A"/>
    <w:rsid w:val="00497C66"/>
    <w:rsid w:val="004B51AF"/>
    <w:rsid w:val="004F2687"/>
    <w:rsid w:val="0056587E"/>
    <w:rsid w:val="00582AA8"/>
    <w:rsid w:val="005F5B02"/>
    <w:rsid w:val="006013C2"/>
    <w:rsid w:val="006025BC"/>
    <w:rsid w:val="00623773"/>
    <w:rsid w:val="00667B4D"/>
    <w:rsid w:val="006D00E3"/>
    <w:rsid w:val="006F5548"/>
    <w:rsid w:val="0070704E"/>
    <w:rsid w:val="007070B6"/>
    <w:rsid w:val="00751761"/>
    <w:rsid w:val="007545B8"/>
    <w:rsid w:val="0077088E"/>
    <w:rsid w:val="00812480"/>
    <w:rsid w:val="00830FCD"/>
    <w:rsid w:val="008E14E4"/>
    <w:rsid w:val="00902676"/>
    <w:rsid w:val="009139B4"/>
    <w:rsid w:val="00933D7A"/>
    <w:rsid w:val="0096073E"/>
    <w:rsid w:val="00980754"/>
    <w:rsid w:val="009A7966"/>
    <w:rsid w:val="009B2ACC"/>
    <w:rsid w:val="009B2BE7"/>
    <w:rsid w:val="009D4E49"/>
    <w:rsid w:val="009E6F0A"/>
    <w:rsid w:val="00A1439B"/>
    <w:rsid w:val="00A527E6"/>
    <w:rsid w:val="00A65D56"/>
    <w:rsid w:val="00B176D7"/>
    <w:rsid w:val="00B92B26"/>
    <w:rsid w:val="00B93CA6"/>
    <w:rsid w:val="00C14DE9"/>
    <w:rsid w:val="00C3690D"/>
    <w:rsid w:val="00C56652"/>
    <w:rsid w:val="00C860EB"/>
    <w:rsid w:val="00CA19E3"/>
    <w:rsid w:val="00CD5316"/>
    <w:rsid w:val="00D10409"/>
    <w:rsid w:val="00D908A1"/>
    <w:rsid w:val="00DA0F16"/>
    <w:rsid w:val="00DB1855"/>
    <w:rsid w:val="00DB492F"/>
    <w:rsid w:val="00DB5606"/>
    <w:rsid w:val="00DC1C14"/>
    <w:rsid w:val="00DE296C"/>
    <w:rsid w:val="00E14EEE"/>
    <w:rsid w:val="00E26634"/>
    <w:rsid w:val="00E74CC5"/>
    <w:rsid w:val="00F04245"/>
    <w:rsid w:val="00FB7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13F1"/>
  <w15:chartTrackingRefBased/>
  <w15:docId w15:val="{C0615676-4467-4103-8C52-FF0C2067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3"/>
    <w:qFormat/>
    <w:rsid w:val="00A527E6"/>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A527E6"/>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A527E6"/>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A527E6"/>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A527E6"/>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A527E6"/>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A527E6"/>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A527E6"/>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A527E6"/>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A527E6"/>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unhideWhenUsed/>
    <w:rsid w:val="00A527E6"/>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A527E6"/>
  </w:style>
  <w:style w:type="character" w:customStyle="1" w:styleId="Kop1Char">
    <w:name w:val="Kop 1 Char"/>
    <w:link w:val="Kop1"/>
    <w:uiPriority w:val="2"/>
    <w:rsid w:val="00A527E6"/>
    <w:rPr>
      <w:rFonts w:ascii="Arial" w:hAnsi="Arial"/>
      <w:b/>
      <w:smallCaps/>
      <w:spacing w:val="40"/>
      <w:kern w:val="32"/>
      <w:sz w:val="32"/>
      <w:lang w:eastAsia="nl-NL"/>
    </w:rPr>
  </w:style>
  <w:style w:type="character" w:customStyle="1" w:styleId="Kop2Char">
    <w:name w:val="Kop 2 Char"/>
    <w:link w:val="Kop2"/>
    <w:uiPriority w:val="2"/>
    <w:rsid w:val="00A527E6"/>
    <w:rPr>
      <w:rFonts w:ascii="Arial" w:hAnsi="Arial"/>
      <w:b/>
      <w:i/>
      <w:spacing w:val="40"/>
      <w:sz w:val="26"/>
      <w:lang w:eastAsia="nl-NL"/>
    </w:rPr>
  </w:style>
  <w:style w:type="paragraph" w:styleId="Plattetekst">
    <w:name w:val="Body Text"/>
    <w:basedOn w:val="Standaard"/>
    <w:link w:val="PlattetekstChar"/>
    <w:qFormat/>
    <w:rsid w:val="00A527E6"/>
    <w:pPr>
      <w:spacing w:before="120" w:after="120" w:line="280" w:lineRule="atLeast"/>
    </w:pPr>
    <w:rPr>
      <w:rFonts w:ascii="Bookman Old Style" w:hAnsi="Bookman Old Style"/>
      <w:sz w:val="22"/>
    </w:rPr>
  </w:style>
  <w:style w:type="character" w:customStyle="1" w:styleId="PlattetekstChar">
    <w:name w:val="Platte tekst Char"/>
    <w:link w:val="Plattetekst"/>
    <w:rsid w:val="00A527E6"/>
    <w:rPr>
      <w:rFonts w:ascii="Bookman Old Style" w:hAnsi="Bookman Old Style"/>
      <w:sz w:val="22"/>
      <w:lang w:eastAsia="nl-NL"/>
    </w:rPr>
  </w:style>
  <w:style w:type="character" w:customStyle="1" w:styleId="Kop3Char">
    <w:name w:val="Kop 3 Char"/>
    <w:link w:val="Kop3"/>
    <w:uiPriority w:val="2"/>
    <w:rsid w:val="00A527E6"/>
    <w:rPr>
      <w:rFonts w:ascii="Bookman Old Style" w:hAnsi="Bookman Old Style"/>
      <w:b/>
      <w:i/>
      <w:sz w:val="24"/>
      <w:lang w:eastAsia="nl-NL"/>
    </w:rPr>
  </w:style>
  <w:style w:type="character" w:customStyle="1" w:styleId="Kop4Char">
    <w:name w:val="Kop 4 Char"/>
    <w:link w:val="Kop4"/>
    <w:uiPriority w:val="2"/>
    <w:rsid w:val="00A527E6"/>
    <w:rPr>
      <w:rFonts w:ascii="Bookman Old Style" w:hAnsi="Bookman Old Style"/>
      <w:b/>
      <w:sz w:val="22"/>
      <w:lang w:eastAsia="nl-NL"/>
    </w:rPr>
  </w:style>
  <w:style w:type="character" w:customStyle="1" w:styleId="Kop5Char">
    <w:name w:val="Kop 5 Char"/>
    <w:link w:val="Kop5"/>
    <w:uiPriority w:val="3"/>
    <w:rsid w:val="00A527E6"/>
    <w:rPr>
      <w:rFonts w:ascii="Times New Roman" w:hAnsi="Times New Roman"/>
      <w:b/>
      <w:i/>
      <w:sz w:val="26"/>
      <w:lang w:eastAsia="nl-NL"/>
    </w:rPr>
  </w:style>
  <w:style w:type="character" w:customStyle="1" w:styleId="Kop6Char">
    <w:name w:val="Kop 6 Char"/>
    <w:link w:val="Kop6"/>
    <w:uiPriority w:val="3"/>
    <w:rsid w:val="00A527E6"/>
    <w:rPr>
      <w:rFonts w:ascii="Times New Roman" w:hAnsi="Times New Roman"/>
      <w:b/>
      <w:sz w:val="22"/>
      <w:lang w:eastAsia="nl-NL"/>
    </w:rPr>
  </w:style>
  <w:style w:type="character" w:customStyle="1" w:styleId="Kop7Char">
    <w:name w:val="Kop 7 Char"/>
    <w:link w:val="Kop7"/>
    <w:uiPriority w:val="3"/>
    <w:rsid w:val="00A527E6"/>
    <w:rPr>
      <w:rFonts w:ascii="Times New Roman" w:hAnsi="Times New Roman"/>
      <w:sz w:val="24"/>
      <w:lang w:eastAsia="nl-NL"/>
    </w:rPr>
  </w:style>
  <w:style w:type="character" w:customStyle="1" w:styleId="Kop8Char">
    <w:name w:val="Kop 8 Char"/>
    <w:link w:val="Kop8"/>
    <w:uiPriority w:val="3"/>
    <w:rsid w:val="00A527E6"/>
    <w:rPr>
      <w:rFonts w:ascii="Times New Roman" w:hAnsi="Times New Roman"/>
      <w:i/>
      <w:sz w:val="24"/>
      <w:lang w:eastAsia="nl-NL"/>
    </w:rPr>
  </w:style>
  <w:style w:type="character" w:customStyle="1" w:styleId="Kop9Char">
    <w:name w:val="Kop 9 Char"/>
    <w:link w:val="Kop9"/>
    <w:uiPriority w:val="3"/>
    <w:rsid w:val="00A527E6"/>
    <w:rPr>
      <w:rFonts w:ascii="Arial" w:hAnsi="Arial"/>
      <w:sz w:val="22"/>
      <w:lang w:eastAsia="nl-NL"/>
    </w:rPr>
  </w:style>
  <w:style w:type="paragraph" w:styleId="Lijstopsomteken">
    <w:name w:val="List Bullet"/>
    <w:basedOn w:val="Plattetekst"/>
    <w:uiPriority w:val="1"/>
    <w:qFormat/>
    <w:rsid w:val="00A527E6"/>
    <w:pPr>
      <w:numPr>
        <w:numId w:val="11"/>
      </w:numPr>
      <w:tabs>
        <w:tab w:val="left" w:pos="284"/>
      </w:tabs>
      <w:spacing w:before="0" w:after="0"/>
    </w:pPr>
  </w:style>
  <w:style w:type="paragraph" w:styleId="Lijstopsomteken2">
    <w:name w:val="List Bullet 2"/>
    <w:basedOn w:val="Plattetekst"/>
    <w:uiPriority w:val="1"/>
    <w:qFormat/>
    <w:rsid w:val="00A527E6"/>
    <w:pPr>
      <w:numPr>
        <w:numId w:val="13"/>
      </w:numPr>
      <w:spacing w:before="0" w:after="0"/>
    </w:pPr>
  </w:style>
  <w:style w:type="paragraph" w:styleId="Lijstopsomteken3">
    <w:name w:val="List Bullet 3"/>
    <w:basedOn w:val="Standaard"/>
    <w:uiPriority w:val="3"/>
    <w:rsid w:val="00A527E6"/>
    <w:pPr>
      <w:numPr>
        <w:numId w:val="14"/>
      </w:numPr>
    </w:pPr>
    <w:rPr>
      <w:rFonts w:ascii="Bookman Old Style" w:hAnsi="Bookman Old Style"/>
      <w:sz w:val="22"/>
      <w:szCs w:val="22"/>
    </w:rPr>
  </w:style>
  <w:style w:type="paragraph" w:styleId="Lijstnummering">
    <w:name w:val="List Number"/>
    <w:basedOn w:val="Plattetekst"/>
    <w:uiPriority w:val="1"/>
    <w:qFormat/>
    <w:rsid w:val="00A527E6"/>
    <w:pPr>
      <w:numPr>
        <w:numId w:val="17"/>
      </w:numPr>
      <w:tabs>
        <w:tab w:val="left" w:pos="284"/>
      </w:tabs>
    </w:pPr>
  </w:style>
  <w:style w:type="paragraph" w:styleId="Plattetekstinspringen">
    <w:name w:val="Body Text Indent"/>
    <w:basedOn w:val="Standaard"/>
    <w:link w:val="PlattetekstinspringenChar"/>
    <w:uiPriority w:val="1"/>
    <w:qFormat/>
    <w:rsid w:val="00A527E6"/>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A527E6"/>
    <w:rPr>
      <w:rFonts w:ascii="Bookman Old Style" w:hAnsi="Bookman Old Style"/>
      <w:sz w:val="22"/>
      <w:szCs w:val="22"/>
      <w:lang w:eastAsia="nl-NL"/>
    </w:rPr>
  </w:style>
  <w:style w:type="paragraph" w:styleId="Titel">
    <w:name w:val="Title"/>
    <w:basedOn w:val="Standaard"/>
    <w:link w:val="TitelChar"/>
    <w:uiPriority w:val="2"/>
    <w:qFormat/>
    <w:rsid w:val="00A527E6"/>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A527E6"/>
    <w:rPr>
      <w:rFonts w:ascii="Arial" w:hAnsi="Arial" w:cs="Arial"/>
      <w:b/>
      <w:bCs/>
      <w:kern w:val="28"/>
      <w:sz w:val="32"/>
      <w:szCs w:val="32"/>
      <w:lang w:eastAsia="nl-NL"/>
    </w:rPr>
  </w:style>
  <w:style w:type="paragraph" w:styleId="Voetnoottekst">
    <w:name w:val="footnote text"/>
    <w:basedOn w:val="Standaard"/>
    <w:link w:val="VoetnoottekstChar"/>
    <w:semiHidden/>
    <w:rsid w:val="00A527E6"/>
    <w:pPr>
      <w:ind w:left="113" w:hanging="113"/>
    </w:pPr>
    <w:rPr>
      <w:sz w:val="20"/>
    </w:rPr>
  </w:style>
  <w:style w:type="character" w:customStyle="1" w:styleId="VoetnoottekstChar">
    <w:name w:val="Voetnoottekst Char"/>
    <w:link w:val="Voetnoottekst"/>
    <w:semiHidden/>
    <w:rsid w:val="00A527E6"/>
    <w:rPr>
      <w:rFonts w:ascii="Times New Roman" w:hAnsi="Times New Roman"/>
      <w:lang w:eastAsia="nl-NL"/>
    </w:rPr>
  </w:style>
  <w:style w:type="paragraph" w:styleId="Koptekst">
    <w:name w:val="header"/>
    <w:basedOn w:val="Standaard"/>
    <w:link w:val="KoptekstChar"/>
    <w:uiPriority w:val="99"/>
    <w:unhideWhenUsed/>
    <w:rsid w:val="00A527E6"/>
    <w:pPr>
      <w:tabs>
        <w:tab w:val="center" w:pos="4536"/>
        <w:tab w:val="right" w:pos="9072"/>
      </w:tabs>
    </w:pPr>
  </w:style>
  <w:style w:type="character" w:customStyle="1" w:styleId="KoptekstChar">
    <w:name w:val="Koptekst Char"/>
    <w:link w:val="Koptekst"/>
    <w:uiPriority w:val="99"/>
    <w:rsid w:val="00A527E6"/>
    <w:rPr>
      <w:rFonts w:ascii="Times New Roman" w:hAnsi="Times New Roman"/>
      <w:sz w:val="24"/>
      <w:lang w:eastAsia="nl-NL"/>
    </w:rPr>
  </w:style>
  <w:style w:type="paragraph" w:styleId="Voettekst">
    <w:name w:val="footer"/>
    <w:basedOn w:val="Standaard"/>
    <w:link w:val="VoettekstChar"/>
    <w:uiPriority w:val="99"/>
    <w:semiHidden/>
    <w:unhideWhenUsed/>
    <w:rsid w:val="00A527E6"/>
    <w:pPr>
      <w:tabs>
        <w:tab w:val="center" w:pos="4536"/>
        <w:tab w:val="right" w:pos="9072"/>
      </w:tabs>
    </w:pPr>
  </w:style>
  <w:style w:type="character" w:customStyle="1" w:styleId="VoettekstChar">
    <w:name w:val="Voettekst Char"/>
    <w:link w:val="Voettekst"/>
    <w:uiPriority w:val="99"/>
    <w:semiHidden/>
    <w:rsid w:val="00A527E6"/>
    <w:rPr>
      <w:rFonts w:ascii="Times New Roman" w:hAnsi="Times New Roman"/>
      <w:sz w:val="24"/>
      <w:lang w:eastAsia="nl-NL"/>
    </w:rPr>
  </w:style>
  <w:style w:type="paragraph" w:styleId="Ballontekst">
    <w:name w:val="Balloon Text"/>
    <w:basedOn w:val="Standaard"/>
    <w:link w:val="BallontekstChar"/>
    <w:uiPriority w:val="99"/>
    <w:semiHidden/>
    <w:unhideWhenUsed/>
    <w:rsid w:val="00A527E6"/>
    <w:rPr>
      <w:rFonts w:ascii="Tahoma" w:hAnsi="Tahoma" w:cs="Tahoma"/>
      <w:sz w:val="16"/>
      <w:szCs w:val="16"/>
    </w:rPr>
  </w:style>
  <w:style w:type="character" w:customStyle="1" w:styleId="BallontekstChar">
    <w:name w:val="Ballontekst Char"/>
    <w:link w:val="Ballontekst"/>
    <w:uiPriority w:val="99"/>
    <w:semiHidden/>
    <w:rsid w:val="00A527E6"/>
    <w:rPr>
      <w:rFonts w:ascii="Tahoma" w:hAnsi="Tahoma" w:cs="Tahoma"/>
      <w:sz w:val="16"/>
      <w:szCs w:val="16"/>
      <w:lang w:eastAsia="nl-NL"/>
    </w:rPr>
  </w:style>
  <w:style w:type="paragraph" w:customStyle="1" w:styleId="cas">
    <w:name w:val="cas"/>
    <w:basedOn w:val="Standaard"/>
    <w:uiPriority w:val="3"/>
    <w:qFormat/>
    <w:rsid w:val="003661B4"/>
    <w:pPr>
      <w:jc w:val="right"/>
    </w:pPr>
    <w:rPr>
      <w:rFonts w:ascii="Calibri" w:hAnsi="Calibri"/>
      <w:sz w:val="14"/>
      <w:szCs w:val="36"/>
      <w:lang w:val="nl-NL"/>
    </w:rPr>
  </w:style>
  <w:style w:type="paragraph" w:customStyle="1" w:styleId="formule">
    <w:name w:val="formule"/>
    <w:basedOn w:val="Standaard"/>
    <w:uiPriority w:val="3"/>
    <w:qFormat/>
    <w:rsid w:val="00E74CC5"/>
    <w:pPr>
      <w:tabs>
        <w:tab w:val="right" w:pos="7212"/>
      </w:tabs>
    </w:pPr>
    <w:rPr>
      <w:rFonts w:ascii="Calibri" w:hAnsi="Calibri"/>
      <w:b/>
      <w:szCs w:val="24"/>
      <w:lang w:val="nl-NL"/>
    </w:rPr>
  </w:style>
  <w:style w:type="paragraph" w:customStyle="1" w:styleId="inventaris">
    <w:name w:val="inventaris"/>
    <w:basedOn w:val="Standaard"/>
    <w:uiPriority w:val="3"/>
    <w:qFormat/>
    <w:rsid w:val="00DB492F"/>
    <w:pPr>
      <w:jc w:val="right"/>
    </w:pPr>
    <w:rPr>
      <w:rFonts w:ascii="Calibri" w:hAnsi="Calibri"/>
      <w:noProof/>
      <w:sz w:val="20"/>
    </w:rPr>
  </w:style>
  <w:style w:type="paragraph" w:customStyle="1" w:styleId="Mr">
    <w:name w:val="Mr"/>
    <w:basedOn w:val="Standaard"/>
    <w:uiPriority w:val="3"/>
    <w:qFormat/>
    <w:rsid w:val="00E74CC5"/>
    <w:pPr>
      <w:jc w:val="center"/>
    </w:pPr>
    <w:rPr>
      <w:rFonts w:ascii="Calibri" w:hAnsi="Calibri"/>
      <w:sz w:val="20"/>
      <w:lang w:val="nl-NL"/>
    </w:rPr>
  </w:style>
  <w:style w:type="paragraph" w:customStyle="1" w:styleId="picto">
    <w:name w:val="picto"/>
    <w:basedOn w:val="Standaard"/>
    <w:uiPriority w:val="3"/>
    <w:qFormat/>
    <w:rsid w:val="005F5B02"/>
    <w:rPr>
      <w:rFonts w:ascii="Calibri" w:hAnsi="Calibri"/>
      <w:color w:val="FF0000"/>
      <w:sz w:val="2"/>
      <w:szCs w:val="2"/>
      <w:lang w:val="nl-NL"/>
    </w:rPr>
  </w:style>
  <w:style w:type="paragraph" w:customStyle="1" w:styleId="productnaam">
    <w:name w:val="productnaam"/>
    <w:basedOn w:val="Standaard"/>
    <w:uiPriority w:val="3"/>
    <w:qFormat/>
    <w:rsid w:val="003661B4"/>
    <w:pPr>
      <w:spacing w:line="520" w:lineRule="exact"/>
    </w:pPr>
    <w:rPr>
      <w:rFonts w:ascii="Calibri" w:hAnsi="Calibri"/>
      <w:b/>
      <w:noProof/>
      <w:sz w:val="52"/>
      <w:szCs w:val="52"/>
      <w:lang w:val="nl-NL"/>
    </w:rPr>
  </w:style>
  <w:style w:type="paragraph" w:customStyle="1" w:styleId="school">
    <w:name w:val="school"/>
    <w:basedOn w:val="Standaard"/>
    <w:uiPriority w:val="3"/>
    <w:qFormat/>
    <w:rsid w:val="00E74CC5"/>
    <w:pPr>
      <w:jc w:val="center"/>
    </w:pPr>
    <w:rPr>
      <w:rFonts w:ascii="Calibri" w:hAnsi="Calibri"/>
      <w:sz w:val="20"/>
      <w:lang w:val="fr-FR"/>
    </w:rPr>
  </w:style>
  <w:style w:type="paragraph" w:customStyle="1" w:styleId="signaalzin">
    <w:name w:val="signaalzin"/>
    <w:basedOn w:val="Standaard"/>
    <w:uiPriority w:val="3"/>
    <w:qFormat/>
    <w:rsid w:val="003661B4"/>
    <w:pPr>
      <w:spacing w:before="240"/>
      <w:jc w:val="right"/>
    </w:pPr>
    <w:rPr>
      <w:rFonts w:ascii="Calibri" w:hAnsi="Calibri"/>
      <w:b/>
      <w:noProof/>
      <w:color w:val="FF0000"/>
      <w:sz w:val="20"/>
      <w:szCs w:val="22"/>
      <w:lang w:val="nl-NL"/>
    </w:rPr>
  </w:style>
  <w:style w:type="paragraph" w:customStyle="1" w:styleId="teksth">
    <w:name w:val="teksth"/>
    <w:basedOn w:val="Standaard"/>
    <w:uiPriority w:val="3"/>
    <w:qFormat/>
    <w:rsid w:val="00497C66"/>
    <w:pPr>
      <w:spacing w:before="20" w:after="60" w:line="200" w:lineRule="exact"/>
    </w:pPr>
    <w:rPr>
      <w:rFonts w:ascii="Calibri" w:hAnsi="Calibri"/>
      <w:bCs/>
      <w:noProof/>
      <w:sz w:val="20"/>
      <w:lang w:val="en-US"/>
    </w:rPr>
  </w:style>
  <w:style w:type="paragraph" w:customStyle="1" w:styleId="tekstp">
    <w:name w:val="tekstp"/>
    <w:basedOn w:val="Standaard"/>
    <w:uiPriority w:val="3"/>
    <w:qFormat/>
    <w:rsid w:val="004F2687"/>
    <w:pPr>
      <w:spacing w:line="200" w:lineRule="exact"/>
    </w:pPr>
    <w:rPr>
      <w:rFonts w:ascii="Calibri" w:hAnsi="Calibri"/>
      <w:noProof/>
      <w:sz w:val="20"/>
      <w:lang w:val="en-US"/>
    </w:rPr>
  </w:style>
  <w:style w:type="paragraph" w:customStyle="1" w:styleId="WGK">
    <w:name w:val="WGK"/>
    <w:basedOn w:val="Standaard"/>
    <w:uiPriority w:val="3"/>
    <w:qFormat/>
    <w:rsid w:val="00DB492F"/>
    <w:rPr>
      <w:rFonts w:ascii="Calibri" w:hAnsi="Calibri"/>
      <w:b/>
      <w:noProof/>
      <w:sz w:val="20"/>
      <w:lang w:val="nl-NL"/>
    </w:rPr>
  </w:style>
  <w:style w:type="table" w:styleId="Tabelraster">
    <w:name w:val="Table Grid"/>
    <w:basedOn w:val="Standaardtabel"/>
    <w:uiPriority w:val="59"/>
    <w:rsid w:val="00157A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GKvv1">
    <w:name w:val="WGKvv1"/>
    <w:basedOn w:val="WGK"/>
    <w:rsid w:val="00F04245"/>
    <w:rPr>
      <w:b w:val="0"/>
      <w:szCs w:val="16"/>
      <w:lang w:val="en-US"/>
    </w:rPr>
  </w:style>
  <w:style w:type="paragraph" w:customStyle="1" w:styleId="WGKvv2">
    <w:name w:val="WGKvv2"/>
    <w:basedOn w:val="WGK"/>
    <w:rsid w:val="00F04245"/>
    <w:rPr>
      <w:b w:val="0"/>
      <w:szCs w:val="16"/>
      <w:lang w:val="en-US"/>
    </w:rPr>
  </w:style>
  <w:style w:type="paragraph" w:customStyle="1" w:styleId="Mrvv1">
    <w:name w:val="Mrvv1"/>
    <w:basedOn w:val="Mr"/>
    <w:rsid w:val="00F04245"/>
    <w:rPr>
      <w:szCs w:val="14"/>
      <w:lang w:val="en-US"/>
    </w:rPr>
  </w:style>
  <w:style w:type="paragraph" w:customStyle="1" w:styleId="Mrvv2">
    <w:name w:val="Mrvv2"/>
    <w:basedOn w:val="Mr"/>
    <w:rsid w:val="00F04245"/>
    <w:rPr>
      <w:szCs w:val="14"/>
      <w:lang w:val="en-US"/>
    </w:rPr>
  </w:style>
  <w:style w:type="paragraph" w:customStyle="1" w:styleId="schoolvv1">
    <w:name w:val="schoolvv1"/>
    <w:basedOn w:val="school"/>
    <w:rsid w:val="00F04245"/>
    <w:rPr>
      <w:noProof/>
      <w:szCs w:val="14"/>
    </w:rPr>
  </w:style>
  <w:style w:type="paragraph" w:customStyle="1" w:styleId="schoolvv2">
    <w:name w:val="schoolvv2"/>
    <w:basedOn w:val="school"/>
    <w:rsid w:val="00F04245"/>
    <w:rPr>
      <w:szCs w:val="14"/>
    </w:rPr>
  </w:style>
  <w:style w:type="paragraph" w:customStyle="1" w:styleId="inventarisvv1">
    <w:name w:val="inventarisvv1"/>
    <w:basedOn w:val="inventaris"/>
    <w:rsid w:val="00F04245"/>
    <w:rPr>
      <w:szCs w:val="14"/>
      <w:lang w:val="en-US"/>
    </w:rPr>
  </w:style>
  <w:style w:type="paragraph" w:customStyle="1" w:styleId="inventarisvv2">
    <w:name w:val="inventarisvv2"/>
    <w:basedOn w:val="inventaris"/>
    <w:rsid w:val="00F04245"/>
    <w:rPr>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cp:lastPrinted>2010-07-15T15:56:00Z</cp:lastPrinted>
  <dcterms:created xsi:type="dcterms:W3CDTF">2020-09-29T08:26:00Z</dcterms:created>
  <dcterms:modified xsi:type="dcterms:W3CDTF">2020-09-29T08:26:00Z</dcterms:modified>
</cp:coreProperties>
</file>