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D063D9">
        <w:rPr>
          <w:b/>
          <w:sz w:val="72"/>
          <w:szCs w:val="72"/>
        </w:rPr>
        <w:t>Stapje hoger</w:t>
      </w:r>
    </w:p>
    <w:p w:rsidR="005E48C9" w:rsidRDefault="005E48C9">
      <w:pPr>
        <w:rPr>
          <w:bCs/>
        </w:rPr>
      </w:pPr>
      <w:r w:rsidRPr="005E48C9">
        <w:rPr>
          <w:b/>
          <w:u w:val="single"/>
        </w:rPr>
        <w:t>Inhoud</w:t>
      </w:r>
      <w:r w:rsidR="00AD0A8D">
        <w:rPr>
          <w:b/>
        </w:rPr>
        <w:t xml:space="preserve">  </w:t>
      </w:r>
      <w:r w:rsidR="008B129F">
        <w:rPr>
          <w:bCs/>
        </w:rPr>
        <w:t>In de speldoos vinden we…</w:t>
      </w:r>
    </w:p>
    <w:p w:rsidR="00AD0A8D" w:rsidRPr="002B3EEE" w:rsidRDefault="002B3EEE">
      <w:pPr>
        <w:rPr>
          <w:bCs/>
        </w:rPr>
      </w:pPr>
      <w:r>
        <w:rPr>
          <w:noProof/>
        </w:rPr>
        <w:drawing>
          <wp:inline distT="0" distB="0" distL="0" distR="0">
            <wp:extent cx="1651635" cy="2202180"/>
            <wp:effectExtent l="0" t="0" r="571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2202180"/>
                    </a:xfrm>
                    <a:prstGeom prst="rect">
                      <a:avLst/>
                    </a:prstGeom>
                    <a:noFill/>
                    <a:ln>
                      <a:noFill/>
                    </a:ln>
                  </pic:spPr>
                </pic:pic>
              </a:graphicData>
            </a:graphic>
          </wp:inline>
        </w:drawing>
      </w:r>
      <w:r>
        <w:rPr>
          <w:noProof/>
        </w:rPr>
        <w:drawing>
          <wp:inline distT="0" distB="0" distL="0" distR="0">
            <wp:extent cx="2423160" cy="18173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160" cy="1817370"/>
                    </a:xfrm>
                    <a:prstGeom prst="rect">
                      <a:avLst/>
                    </a:prstGeom>
                    <a:noFill/>
                    <a:ln>
                      <a:noFill/>
                    </a:ln>
                  </pic:spPr>
                </pic:pic>
              </a:graphicData>
            </a:graphic>
          </wp:inline>
        </w:drawing>
      </w:r>
    </w:p>
    <w:p w:rsidR="00AD0A8D" w:rsidRPr="00D063D9" w:rsidRDefault="00AD0A8D">
      <w:pPr>
        <w:rPr>
          <w:bCs/>
        </w:rPr>
      </w:pPr>
      <w:r>
        <w:rPr>
          <w:b/>
          <w:u w:val="single"/>
        </w:rPr>
        <w:t>Aantal spelers</w:t>
      </w:r>
      <w:r w:rsidR="00D063D9" w:rsidRPr="00D063D9">
        <w:rPr>
          <w:b/>
        </w:rPr>
        <w:t xml:space="preserve">  </w:t>
      </w:r>
      <w:r w:rsidR="00D063D9">
        <w:rPr>
          <w:bCs/>
        </w:rPr>
        <w:t>De leerlingen vormen duo’s of kleine groepjes</w:t>
      </w:r>
    </w:p>
    <w:p w:rsidR="0037252F" w:rsidRDefault="005E48C9" w:rsidP="00D063D9">
      <w:pPr>
        <w:rPr>
          <w:b/>
        </w:rPr>
      </w:pPr>
      <w:r w:rsidRPr="005E48C9">
        <w:rPr>
          <w:b/>
          <w:u w:val="single"/>
        </w:rPr>
        <w:t>Voor het spelen</w:t>
      </w:r>
      <w:r w:rsidR="00D063D9" w:rsidRPr="00D063D9">
        <w:rPr>
          <w:b/>
        </w:rPr>
        <w:t xml:space="preserve"> </w:t>
      </w:r>
    </w:p>
    <w:p w:rsidR="00D063D9" w:rsidRDefault="00D063D9" w:rsidP="00D063D9">
      <w:pPr>
        <w:rPr>
          <w:bCs/>
        </w:rPr>
      </w:pPr>
      <w:r>
        <w:rPr>
          <w:bCs/>
        </w:rPr>
        <w:t>Iedere groep krijgt:</w:t>
      </w:r>
    </w:p>
    <w:p w:rsidR="00D063D9" w:rsidRDefault="0037252F" w:rsidP="00D063D9">
      <w:pPr>
        <w:pStyle w:val="Lijstalinea"/>
        <w:numPr>
          <w:ilvl w:val="0"/>
          <w:numId w:val="9"/>
        </w:numPr>
        <w:rPr>
          <w:bCs/>
        </w:rPr>
      </w:pPr>
      <w:r>
        <w:rPr>
          <w:bCs/>
        </w:rPr>
        <w:t>e</w:t>
      </w:r>
      <w:r w:rsidR="00D063D9">
        <w:rPr>
          <w:bCs/>
        </w:rPr>
        <w:t>en spelbord</w:t>
      </w:r>
    </w:p>
    <w:p w:rsidR="00D063D9" w:rsidRDefault="0037252F" w:rsidP="00D063D9">
      <w:pPr>
        <w:pStyle w:val="Lijstalinea"/>
        <w:numPr>
          <w:ilvl w:val="0"/>
          <w:numId w:val="9"/>
        </w:numPr>
        <w:rPr>
          <w:bCs/>
        </w:rPr>
      </w:pPr>
      <w:r>
        <w:rPr>
          <w:bCs/>
        </w:rPr>
        <w:t>e</w:t>
      </w:r>
      <w:r w:rsidR="00D063D9">
        <w:rPr>
          <w:bCs/>
        </w:rPr>
        <w:t>en pion</w:t>
      </w:r>
    </w:p>
    <w:p w:rsidR="00D063D9" w:rsidRDefault="0037252F" w:rsidP="00D063D9">
      <w:pPr>
        <w:pStyle w:val="Lijstalinea"/>
        <w:numPr>
          <w:ilvl w:val="0"/>
          <w:numId w:val="9"/>
        </w:numPr>
        <w:rPr>
          <w:bCs/>
        </w:rPr>
      </w:pPr>
      <w:r>
        <w:rPr>
          <w:bCs/>
        </w:rPr>
        <w:t>d</w:t>
      </w:r>
      <w:r w:rsidR="00D063D9">
        <w:rPr>
          <w:bCs/>
        </w:rPr>
        <w:t>rie Einstein-jokerkaarten</w:t>
      </w:r>
    </w:p>
    <w:p w:rsidR="00D063D9" w:rsidRDefault="0037252F" w:rsidP="00D063D9">
      <w:pPr>
        <w:pStyle w:val="Lijstalinea"/>
        <w:numPr>
          <w:ilvl w:val="0"/>
          <w:numId w:val="9"/>
        </w:numPr>
        <w:rPr>
          <w:bCs/>
        </w:rPr>
      </w:pPr>
      <w:r>
        <w:rPr>
          <w:bCs/>
        </w:rPr>
        <w:t>e</w:t>
      </w:r>
      <w:r w:rsidR="00D063D9">
        <w:rPr>
          <w:bCs/>
        </w:rPr>
        <w:t>en schrijfbordje</w:t>
      </w:r>
    </w:p>
    <w:p w:rsidR="00D063D9" w:rsidRDefault="0037252F" w:rsidP="00D063D9">
      <w:pPr>
        <w:pStyle w:val="Lijstalinea"/>
        <w:numPr>
          <w:ilvl w:val="0"/>
          <w:numId w:val="9"/>
        </w:numPr>
        <w:rPr>
          <w:bCs/>
        </w:rPr>
      </w:pPr>
      <w:r>
        <w:rPr>
          <w:bCs/>
        </w:rPr>
        <w:t>e</w:t>
      </w:r>
      <w:r w:rsidR="00D063D9">
        <w:rPr>
          <w:bCs/>
        </w:rPr>
        <w:t>en uitwisbare stift</w:t>
      </w:r>
    </w:p>
    <w:p w:rsidR="00D063D9" w:rsidRDefault="0037252F" w:rsidP="00D063D9">
      <w:pPr>
        <w:pStyle w:val="Lijstalinea"/>
        <w:numPr>
          <w:ilvl w:val="0"/>
          <w:numId w:val="9"/>
        </w:numPr>
        <w:rPr>
          <w:bCs/>
        </w:rPr>
      </w:pPr>
      <w:r>
        <w:rPr>
          <w:bCs/>
        </w:rPr>
        <w:t>e</w:t>
      </w:r>
      <w:r w:rsidR="00D063D9">
        <w:rPr>
          <w:bCs/>
        </w:rPr>
        <w:t>en doekje</w:t>
      </w:r>
      <w:r>
        <w:rPr>
          <w:bCs/>
        </w:rPr>
        <w:t xml:space="preserve"> om uit te wissen</w:t>
      </w:r>
    </w:p>
    <w:p w:rsidR="00A270E5" w:rsidRPr="00A270E5" w:rsidRDefault="00A270E5" w:rsidP="00A270E5">
      <w:pPr>
        <w:rPr>
          <w:bCs/>
        </w:rPr>
      </w:pPr>
      <w:r>
        <w:rPr>
          <w:bCs/>
        </w:rPr>
        <w:t xml:space="preserve">De spelleider houdt de vragen bij de hand en als iedereen er klaar voor is, kan het spel starten! </w:t>
      </w:r>
    </w:p>
    <w:p w:rsidR="00D063D9" w:rsidRDefault="00D063D9" w:rsidP="00D063D9">
      <w:pPr>
        <w:rPr>
          <w:bCs/>
        </w:rPr>
      </w:pPr>
      <w:r w:rsidRPr="00D063D9">
        <w:rPr>
          <w:b/>
          <w:u w:val="single"/>
        </w:rPr>
        <w:t>Doel van het spel</w:t>
      </w:r>
      <w:r>
        <w:rPr>
          <w:bCs/>
        </w:rPr>
        <w:t xml:space="preserve"> </w:t>
      </w:r>
    </w:p>
    <w:p w:rsidR="00D063D9" w:rsidRPr="00D063D9" w:rsidRDefault="00D063D9" w:rsidP="00D063D9">
      <w:pPr>
        <w:rPr>
          <w:bCs/>
        </w:rPr>
      </w:pPr>
      <w:r>
        <w:rPr>
          <w:bCs/>
        </w:rPr>
        <w:t xml:space="preserve">Door de vragen </w:t>
      </w:r>
      <w:r w:rsidR="005D7E26">
        <w:rPr>
          <w:bCs/>
        </w:rPr>
        <w:t>zo snel mogelijk</w:t>
      </w:r>
      <w:r>
        <w:rPr>
          <w:bCs/>
        </w:rPr>
        <w:t xml:space="preserve"> correct te beantwoorden</w:t>
      </w:r>
      <w:r w:rsidR="005D7E26">
        <w:rPr>
          <w:bCs/>
        </w:rPr>
        <w:t>,</w:t>
      </w:r>
      <w:r w:rsidR="00E53427">
        <w:rPr>
          <w:bCs/>
        </w:rPr>
        <w:t xml:space="preserve"> telkens</w:t>
      </w:r>
      <w:r>
        <w:rPr>
          <w:bCs/>
        </w:rPr>
        <w:t xml:space="preserve"> een stapje verder op het spelbord te geraken en zo als eerste bij de luchtballon aan te komen!</w:t>
      </w:r>
    </w:p>
    <w:p w:rsidR="00D063D9" w:rsidRDefault="005E48C9">
      <w:pPr>
        <w:rPr>
          <w:b/>
          <w:u w:val="single"/>
        </w:rPr>
      </w:pPr>
      <w:r w:rsidRPr="005E48C9">
        <w:rPr>
          <w:b/>
          <w:u w:val="single"/>
        </w:rPr>
        <w:t>Spelregels</w:t>
      </w:r>
      <w:r w:rsidR="00AD0A8D">
        <w:rPr>
          <w:b/>
          <w:u w:val="single"/>
        </w:rPr>
        <w:t xml:space="preserve">  </w:t>
      </w:r>
    </w:p>
    <w:p w:rsidR="00D063D9" w:rsidRDefault="00D063D9">
      <w:pPr>
        <w:rPr>
          <w:bCs/>
        </w:rPr>
      </w:pPr>
      <w:r>
        <w:rPr>
          <w:bCs/>
        </w:rPr>
        <w:t>De leerkracht</w:t>
      </w:r>
      <w:r w:rsidR="005D7E26">
        <w:rPr>
          <w:bCs/>
        </w:rPr>
        <w:t>/medeleerling/…</w:t>
      </w:r>
      <w:r>
        <w:rPr>
          <w:bCs/>
        </w:rPr>
        <w:t xml:space="preserve"> is de spelleider. Op het bord verschijnt een meerkeuzevraag</w:t>
      </w:r>
      <w:r w:rsidR="005D7E26">
        <w:rPr>
          <w:bCs/>
        </w:rPr>
        <w:t>.</w:t>
      </w:r>
      <w:r>
        <w:rPr>
          <w:bCs/>
        </w:rPr>
        <w:t xml:space="preserve"> De spelleider leest de vraag en de drie mogelijke antwoorden voor. De leerlingen overleggen in de </w:t>
      </w:r>
      <w:r>
        <w:rPr>
          <w:bCs/>
        </w:rPr>
        <w:lastRenderedPageBreak/>
        <w:t>groepjes en noteren op het teken van de spelleider een letter A, B of C op hun schrijfbordje. Na een afgesproken teken, steken ze tegelijkertijd hun schrijfbord in de lucht. De groepjes met een juist</w:t>
      </w:r>
      <w:r w:rsidR="00E53427">
        <w:rPr>
          <w:bCs/>
        </w:rPr>
        <w:t xml:space="preserve"> antwoord</w:t>
      </w:r>
      <w:r>
        <w:rPr>
          <w:bCs/>
        </w:rPr>
        <w:t xml:space="preserve"> mogen</w:t>
      </w:r>
      <w:r w:rsidR="00E53427">
        <w:rPr>
          <w:bCs/>
        </w:rPr>
        <w:t xml:space="preserve"> een</w:t>
      </w:r>
      <w:r>
        <w:rPr>
          <w:bCs/>
        </w:rPr>
        <w:t xml:space="preserve"> stapje vooruit op het spelbord. Bij een fout antwoord blijft </w:t>
      </w:r>
      <w:r w:rsidR="00E53427">
        <w:rPr>
          <w:bCs/>
        </w:rPr>
        <w:t>de</w:t>
      </w:r>
      <w:r>
        <w:rPr>
          <w:bCs/>
        </w:rPr>
        <w:t xml:space="preserve"> pion staan. </w:t>
      </w:r>
    </w:p>
    <w:p w:rsidR="00E53427" w:rsidRDefault="00E53427">
      <w:pPr>
        <w:rPr>
          <w:bCs/>
        </w:rPr>
      </w:pPr>
      <w:r>
        <w:rPr>
          <w:bCs/>
        </w:rPr>
        <w:t xml:space="preserve">Elk groepje heeft gedurende het spel drie keer de kans om één van hun Einstein-jokerkaarten in te zetten. </w:t>
      </w:r>
    </w:p>
    <w:p w:rsidR="005D7E26" w:rsidRDefault="00E53427">
      <w:pPr>
        <w:rPr>
          <w:bCs/>
        </w:rPr>
      </w:pPr>
      <w:r w:rsidRPr="00E53427">
        <w:rPr>
          <w:bCs/>
          <w:i/>
          <w:iCs/>
        </w:rPr>
        <w:t>Waarom zou je deze kaart inzetten?</w:t>
      </w:r>
      <w:r>
        <w:rPr>
          <w:bCs/>
        </w:rPr>
        <w:t xml:space="preserve"> In overleg kan de groep beslissen om deze kaart in te zetten. Ze zijn dan zo goed als zeker van een correct antwoord. Is dan hun antwoord effectief juist, dan mogen ze in plaats van één – twee plaatsen vooruit gaan.</w:t>
      </w:r>
      <w:r w:rsidR="0037252F">
        <w:rPr>
          <w:bCs/>
        </w:rPr>
        <w:t xml:space="preserve"> Het inzetten van de jokerkaart gebeurt door de kaart in te leveren bij de spelleider. </w:t>
      </w:r>
    </w:p>
    <w:p w:rsidR="00E53427" w:rsidRPr="00E53427" w:rsidRDefault="0037252F">
      <w:pPr>
        <w:rPr>
          <w:bCs/>
        </w:rPr>
      </w:pPr>
      <w:r w:rsidRPr="002B3EEE">
        <w:rPr>
          <w:bCs/>
          <w:i/>
          <w:iCs/>
        </w:rPr>
        <w:t>Opgele</w:t>
      </w:r>
      <w:r>
        <w:rPr>
          <w:bCs/>
        </w:rPr>
        <w:t>t</w:t>
      </w:r>
      <w:r w:rsidR="005D7E26">
        <w:rPr>
          <w:bCs/>
        </w:rPr>
        <w:t xml:space="preserve">: </w:t>
      </w:r>
      <w:r>
        <w:rPr>
          <w:bCs/>
        </w:rPr>
        <w:t>Na inzet ben je de kaart kwijt, ook als je antwoord niet foutief blijkt te zijn!</w:t>
      </w:r>
      <w:bookmarkStart w:id="0" w:name="_GoBack"/>
      <w:bookmarkEnd w:id="0"/>
    </w:p>
    <w:p w:rsidR="00AD0A8D" w:rsidRPr="0037252F" w:rsidRDefault="00AD0A8D">
      <w:pPr>
        <w:rPr>
          <w:bCs/>
          <w:u w:val="single"/>
        </w:rPr>
      </w:pPr>
      <w:r w:rsidRPr="00AD0A8D">
        <w:rPr>
          <w:b/>
          <w:u w:val="single"/>
        </w:rPr>
        <w:t>Winnaar</w:t>
      </w:r>
      <w:r>
        <w:rPr>
          <w:b/>
          <w:color w:val="FF0000"/>
        </w:rPr>
        <w:t xml:space="preserve"> </w:t>
      </w:r>
      <w:r w:rsidR="0037252F" w:rsidRPr="0037252F">
        <w:rPr>
          <w:bCs/>
        </w:rPr>
        <w:t>Ben jij als eerste bij de luchtballon? Proficiat, dan ben jij de enige echte winnaar!</w:t>
      </w:r>
    </w:p>
    <w:sectPr w:rsidR="00AD0A8D" w:rsidRPr="00372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CA9" w:rsidRDefault="00300CA9" w:rsidP="0067143C">
      <w:pPr>
        <w:spacing w:after="0" w:line="240" w:lineRule="auto"/>
      </w:pPr>
      <w:r>
        <w:separator/>
      </w:r>
    </w:p>
  </w:endnote>
  <w:endnote w:type="continuationSeparator" w:id="0">
    <w:p w:rsidR="00300CA9" w:rsidRDefault="00300CA9"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CA9" w:rsidRDefault="00300CA9" w:rsidP="0067143C">
      <w:pPr>
        <w:spacing w:after="0" w:line="240" w:lineRule="auto"/>
      </w:pPr>
      <w:r>
        <w:separator/>
      </w:r>
    </w:p>
  </w:footnote>
  <w:footnote w:type="continuationSeparator" w:id="0">
    <w:p w:rsidR="00300CA9" w:rsidRDefault="00300CA9"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C1423E"/>
    <w:multiLevelType w:val="hybridMultilevel"/>
    <w:tmpl w:val="D63A2F08"/>
    <w:lvl w:ilvl="0" w:tplc="7EF88D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525DDC"/>
    <w:multiLevelType w:val="hybridMultilevel"/>
    <w:tmpl w:val="7D86EDC6"/>
    <w:lvl w:ilvl="0" w:tplc="D86AE74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43E3C42"/>
    <w:multiLevelType w:val="hybridMultilevel"/>
    <w:tmpl w:val="3880DE22"/>
    <w:lvl w:ilvl="0" w:tplc="82A444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211309"/>
    <w:rsid w:val="002B3EEE"/>
    <w:rsid w:val="002D4927"/>
    <w:rsid w:val="002D65BF"/>
    <w:rsid w:val="00300CA9"/>
    <w:rsid w:val="00311995"/>
    <w:rsid w:val="0034514E"/>
    <w:rsid w:val="0037252F"/>
    <w:rsid w:val="00421AFD"/>
    <w:rsid w:val="004511E6"/>
    <w:rsid w:val="00593FA0"/>
    <w:rsid w:val="005D7E26"/>
    <w:rsid w:val="005E48C9"/>
    <w:rsid w:val="00632EAE"/>
    <w:rsid w:val="0067143C"/>
    <w:rsid w:val="00771B0F"/>
    <w:rsid w:val="008B129F"/>
    <w:rsid w:val="008C6CD4"/>
    <w:rsid w:val="00925C03"/>
    <w:rsid w:val="00953AFE"/>
    <w:rsid w:val="00954512"/>
    <w:rsid w:val="0098369C"/>
    <w:rsid w:val="00A270E5"/>
    <w:rsid w:val="00A829BD"/>
    <w:rsid w:val="00AD0A8D"/>
    <w:rsid w:val="00B344B0"/>
    <w:rsid w:val="00D063D9"/>
    <w:rsid w:val="00D13803"/>
    <w:rsid w:val="00DE248A"/>
    <w:rsid w:val="00E53427"/>
    <w:rsid w:val="00E97946"/>
    <w:rsid w:val="00F258C9"/>
    <w:rsid w:val="00F8469E"/>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3A40"/>
  <w15:docId w15:val="{04A74174-91F1-48BB-B88F-249276E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dc:creator>
  <cp:keywords/>
  <dc:description/>
  <cp:lastModifiedBy>Noortje Duysters</cp:lastModifiedBy>
  <cp:revision>2</cp:revision>
  <dcterms:created xsi:type="dcterms:W3CDTF">2020-03-23T09:34:00Z</dcterms:created>
  <dcterms:modified xsi:type="dcterms:W3CDTF">2020-03-23T09:34:00Z</dcterms:modified>
</cp:coreProperties>
</file>