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  <w:gridCol w:w="5556"/>
      </w:tblGrid>
      <w:tr w:rsidR="00D34443" w:rsidRPr="00D34443" w:rsidTr="00F81765">
        <w:trPr>
          <w:cantSplit/>
          <w:trHeight w:hRule="exact" w:val="3600"/>
        </w:trPr>
        <w:tc>
          <w:tcPr>
            <w:tcW w:w="555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D34443" w:rsidRPr="00D34443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D34443" w:rsidRPr="00D34443" w:rsidRDefault="00D34443" w:rsidP="00D34443">
                  <w:pPr>
                    <w:pStyle w:val="productnaam"/>
                  </w:pPr>
                  <w:r w:rsidRPr="00D34443">
                    <w:rPr>
                      <w:noProof/>
                    </w:rPr>
                    <w:t>Trichloormethaan</w:t>
                  </w:r>
                </w:p>
                <w:p w:rsidR="00D34443" w:rsidRPr="00D34443" w:rsidRDefault="00D34443" w:rsidP="00D34443">
                  <w:pPr>
                    <w:pStyle w:val="formule"/>
                  </w:pPr>
                  <w:r w:rsidRPr="00D34443">
                    <w:rPr>
                      <w:noProof/>
                    </w:rPr>
                    <w:t>CHCl</w:t>
                  </w:r>
                  <w:r w:rsidRPr="00D34443">
                    <w:rPr>
                      <w:noProof/>
                      <w:position w:val="-4"/>
                      <w:sz w:val="13"/>
                    </w:rPr>
                    <w:t>3</w:t>
                  </w:r>
                  <w:r>
                    <w:tab/>
                  </w:r>
                </w:p>
              </w:tc>
            </w:tr>
            <w:tr w:rsidR="00D34443" w:rsidRPr="00D34443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D34443" w:rsidRPr="00D34443" w:rsidRDefault="00D34443" w:rsidP="00D34443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6323973F" wp14:editId="676E3037">
                        <wp:extent cx="609600" cy="609600"/>
                        <wp:effectExtent l="0" t="0" r="0" b="0"/>
                        <wp:docPr id="247" name="Afbeelding 247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7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443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093C9024" wp14:editId="7372669A">
                        <wp:extent cx="609600" cy="609600"/>
                        <wp:effectExtent l="0" t="0" r="0" b="0"/>
                        <wp:docPr id="248" name="Afbeelding 248" descr="C:\dBGS\GHS0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8" descr="C:\dBGS\GHS0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D34443" w:rsidRPr="00D34443" w:rsidRDefault="00D34443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CAS</w:t>
                  </w:r>
                </w:p>
                <w:p w:rsidR="00D34443" w:rsidRPr="00D34443" w:rsidRDefault="00D34443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67-66-3</w:t>
                  </w:r>
                </w:p>
                <w:p w:rsidR="00D34443" w:rsidRPr="00D34443" w:rsidRDefault="00D34443" w:rsidP="00A31151">
                  <w:pPr>
                    <w:pStyle w:val="signaalzin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Waarschuwing</w:t>
                  </w:r>
                </w:p>
              </w:tc>
            </w:tr>
            <w:tr w:rsidR="00D34443" w:rsidRPr="00D34443" w:rsidTr="00D34443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D34443" w:rsidRPr="00633320" w:rsidRDefault="00D34443" w:rsidP="00A31151">
                  <w:pPr>
                    <w:pStyle w:val="teksth"/>
                  </w:pPr>
                  <w:r w:rsidRPr="00633320">
                    <w:t>H 351-302-373-315  Verdacht van het veroorzaken van kanker. Schadelijk bij inslikken. Kan schade aan organen veroorzaken bij langdurige of herhaalde blootstelling. Veroorzaakt huidirritatie.</w:t>
                  </w:r>
                </w:p>
                <w:p w:rsidR="00D34443" w:rsidRPr="00D34443" w:rsidRDefault="00D34443" w:rsidP="00A31151">
                  <w:pPr>
                    <w:pStyle w:val="tekstp"/>
                    <w:rPr>
                      <w:lang w:val="en-US"/>
                    </w:rPr>
                  </w:pPr>
                  <w:r w:rsidRPr="00633320">
                    <w:rPr>
                      <w:noProof/>
                    </w:rPr>
                    <w:t xml:space="preserve">P 301+312-302+352-308+313  NA INSLIKKEN: bij onwel voelen een ANTIGIFCENTRUM of een arts raadplegen. BIJ CONTACT MET DE HUID: met veel water en zeep wassen. </w:t>
                  </w:r>
                  <w:r w:rsidRPr="00D34443">
                    <w:rPr>
                      <w:noProof/>
                      <w:lang w:val="en-US"/>
                    </w:rPr>
                    <w:t>Na (mogelijke) blootstelling: een arts raadplegen.</w:t>
                  </w:r>
                </w:p>
              </w:tc>
            </w:tr>
            <w:tr w:rsidR="00D34443" w:rsidRPr="00D34443" w:rsidTr="00D34443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WGK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WGK 3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Mr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Mr: 119,38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school"/>
                  </w:pPr>
                  <w:r w:rsidRPr="00D34443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inventaris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52A</w:t>
                  </w:r>
                </w:p>
              </w:tc>
            </w:tr>
          </w:tbl>
          <w:p w:rsidR="00D34443" w:rsidRPr="00D34443" w:rsidRDefault="00D34443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5556" w:type="dxa"/>
            <w:vAlign w:val="center"/>
          </w:tcPr>
          <w:p w:rsidR="00D34443" w:rsidRPr="00D34443" w:rsidRDefault="00D34443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D34443" w:rsidRPr="00A31151" w:rsidRDefault="00D34443" w:rsidP="00D34443">
      <w:pPr>
        <w:spacing w:line="20" w:lineRule="exact"/>
        <w:rPr>
          <w:lang w:val="en-US"/>
        </w:rPr>
      </w:pPr>
      <w:bookmarkStart w:id="0" w:name="_GoBack"/>
      <w:bookmarkEnd w:id="0"/>
    </w:p>
    <w:sectPr w:rsidR="00D34443" w:rsidRPr="00A31151" w:rsidSect="00D34443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2715D"/>
    <w:rsid w:val="00451AAA"/>
    <w:rsid w:val="004754A7"/>
    <w:rsid w:val="00633320"/>
    <w:rsid w:val="006337D2"/>
    <w:rsid w:val="00636618"/>
    <w:rsid w:val="006D1DF8"/>
    <w:rsid w:val="006E66E5"/>
    <w:rsid w:val="006F2CE0"/>
    <w:rsid w:val="0070215E"/>
    <w:rsid w:val="007641E3"/>
    <w:rsid w:val="007752E6"/>
    <w:rsid w:val="008533A2"/>
    <w:rsid w:val="00A31151"/>
    <w:rsid w:val="00AD3E81"/>
    <w:rsid w:val="00AD7899"/>
    <w:rsid w:val="00B971B6"/>
    <w:rsid w:val="00BA7E99"/>
    <w:rsid w:val="00CB052F"/>
    <w:rsid w:val="00D34443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2013-12-17T16:49:00Z</dcterms:created>
  <dcterms:modified xsi:type="dcterms:W3CDTF">2013-12-17T16:49:00Z</dcterms:modified>
</cp:coreProperties>
</file>