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611F0" w:rsidRPr="008A09ED" w:rsidTr="00C611F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611F0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611F0" w:rsidRPr="008A09ED" w:rsidRDefault="00C611F0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Natronkalk (NaOH + CaO)</w:t>
                  </w:r>
                </w:p>
                <w:p w:rsidR="00C611F0" w:rsidRPr="008A09ED" w:rsidRDefault="00C611F0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C611F0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611F0" w:rsidRPr="008A09ED" w:rsidRDefault="00C611F0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7E4732" wp14:editId="647E02DB">
                        <wp:extent cx="609600" cy="609600"/>
                        <wp:effectExtent l="0" t="0" r="0" b="0"/>
                        <wp:docPr id="536" name="Afbeelding 53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611F0" w:rsidRPr="008A09ED" w:rsidRDefault="00C611F0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C611F0" w:rsidRPr="008A09ED" w:rsidRDefault="00C611F0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8006-28-8</w:t>
                  </w:r>
                </w:p>
                <w:p w:rsidR="00C611F0" w:rsidRPr="008A09ED" w:rsidRDefault="00C611F0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C611F0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611F0" w:rsidRPr="00C611F0" w:rsidRDefault="00C611F0" w:rsidP="00A31151">
                  <w:pPr>
                    <w:pStyle w:val="teksth"/>
                  </w:pPr>
                  <w:r w:rsidRPr="00C611F0">
                    <w:t>H 314  Veroorzaakt ernstige brandwonden en oogletsel.</w:t>
                  </w:r>
                </w:p>
                <w:p w:rsidR="00C611F0" w:rsidRPr="008A09ED" w:rsidRDefault="00C611F0" w:rsidP="00A31151">
                  <w:pPr>
                    <w:pStyle w:val="tekstp"/>
                    <w:rPr>
                      <w:lang w:val="en-US"/>
                    </w:rPr>
                  </w:pPr>
                  <w:r w:rsidRPr="00C611F0">
                    <w:rPr>
                      <w:noProof/>
                    </w:rPr>
                    <w:t xml:space="preserve">P 280.1+3-305+351+338  Beschermende handschoenen en oogbescherming dragen.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C611F0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11F0" w:rsidRPr="008A09ED" w:rsidRDefault="00C611F0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11F0" w:rsidRPr="008A09ED" w:rsidRDefault="00C611F0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11F0" w:rsidRPr="008A09ED" w:rsidRDefault="00C611F0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11F0" w:rsidRPr="008A09ED" w:rsidRDefault="00C611F0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24C</w:t>
                  </w:r>
                </w:p>
              </w:tc>
            </w:tr>
          </w:tbl>
          <w:p w:rsidR="00C611F0" w:rsidRPr="008A09ED" w:rsidRDefault="00C611F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611F0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2014-01-02T13:06:00Z</dcterms:created>
  <dcterms:modified xsi:type="dcterms:W3CDTF">2014-01-02T13:06:00Z</dcterms:modified>
</cp:coreProperties>
</file>