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0601B" w:rsidRPr="008A4EA7" w:rsidTr="00D0601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0601B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0601B" w:rsidRPr="008A4EA7" w:rsidRDefault="00D0601B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Mangaan(II)sulfaat (1 aq)</w:t>
                  </w:r>
                </w:p>
                <w:p w:rsidR="00D0601B" w:rsidRPr="008A4EA7" w:rsidRDefault="00D0601B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MnSO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.H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D0601B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0601B" w:rsidRPr="008A4EA7" w:rsidRDefault="00D0601B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BA073B" wp14:editId="2FB438FA">
                        <wp:extent cx="609600" cy="609600"/>
                        <wp:effectExtent l="0" t="0" r="0" b="0"/>
                        <wp:docPr id="13" name="Afbeelding 1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FFAA0CB" wp14:editId="3CF75AA5">
                        <wp:extent cx="609600" cy="609600"/>
                        <wp:effectExtent l="0" t="0" r="0" b="0"/>
                        <wp:docPr id="14" name="Afbeelding 1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0601B" w:rsidRPr="008A4EA7" w:rsidRDefault="00D0601B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D0601B" w:rsidRPr="008A4EA7" w:rsidRDefault="00D0601B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10034-96-5</w:t>
                  </w:r>
                </w:p>
                <w:p w:rsidR="00D0601B" w:rsidRPr="008A4EA7" w:rsidRDefault="00D0601B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D0601B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0601B" w:rsidRPr="008A4EA7" w:rsidRDefault="00D0601B" w:rsidP="00A31151">
                  <w:pPr>
                    <w:pStyle w:val="teksth"/>
                  </w:pPr>
                  <w:r w:rsidRPr="008A4EA7">
                    <w:t>H 373-411  Kan schade aan organen veroorzaken bij langdurige of herhaalde blootstelling. Giftig voor in het water levende organismen, met langdurige gevolgen.</w:t>
                  </w:r>
                </w:p>
                <w:p w:rsidR="00D0601B" w:rsidRPr="008A4EA7" w:rsidRDefault="00D0601B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273-314  Voorkom lozing in het milieu. Bij onwel voelen een arts raadplegen.</w:t>
                  </w:r>
                </w:p>
              </w:tc>
            </w:tr>
            <w:tr w:rsidR="00D0601B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601B" w:rsidRPr="008A4EA7" w:rsidRDefault="00D0601B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601B" w:rsidRPr="008A4EA7" w:rsidRDefault="00D0601B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169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601B" w:rsidRPr="008A4EA7" w:rsidRDefault="00D0601B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601B" w:rsidRPr="008A4EA7" w:rsidRDefault="00D0601B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23B</w:t>
                  </w:r>
                </w:p>
              </w:tc>
            </w:tr>
          </w:tbl>
          <w:p w:rsidR="00D0601B" w:rsidRPr="008A4EA7" w:rsidRDefault="00D0601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0601B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2013-12-30T15:08:00Z</dcterms:created>
  <dcterms:modified xsi:type="dcterms:W3CDTF">2013-12-30T15:08:00Z</dcterms:modified>
</cp:coreProperties>
</file>