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Lood(II,IV)oxide</w:t>
                  </w:r>
                </w:p>
                <w:p w:rsidR="00047F15" w:rsidRPr="00047F15" w:rsidRDefault="00047F15" w:rsidP="00047F15">
                  <w:pPr>
                    <w:pStyle w:val="formule"/>
                  </w:pPr>
                  <w:r w:rsidRPr="00047F15">
                    <w:rPr>
                      <w:noProof/>
                    </w:rPr>
                    <w:t>Pb</w:t>
                  </w:r>
                  <w:r w:rsidRPr="00047F15">
                    <w:rPr>
                      <w:noProof/>
                      <w:position w:val="-4"/>
                      <w:sz w:val="13"/>
                    </w:rPr>
                    <w:t>3</w:t>
                  </w:r>
                  <w:r w:rsidRPr="00047F15">
                    <w:rPr>
                      <w:noProof/>
                    </w:rPr>
                    <w:t>O</w:t>
                  </w:r>
                  <w:r w:rsidRPr="00047F15">
                    <w:rPr>
                      <w:noProof/>
                      <w:position w:val="-4"/>
                      <w:sz w:val="13"/>
                    </w:rPr>
                    <w:t>4</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14E8C080" wp14:editId="402D9E14">
                        <wp:extent cx="609600" cy="609600"/>
                        <wp:effectExtent l="0" t="0" r="0" b="0"/>
                        <wp:docPr id="251" name="Afbeelding 251"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1164C38" wp14:editId="3F76C9D9">
                        <wp:extent cx="609600" cy="609600"/>
                        <wp:effectExtent l="0" t="0" r="0" b="0"/>
                        <wp:docPr id="252" name="Afbeelding 252"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4B2A6AF0" wp14:editId="3555629D">
                        <wp:extent cx="609600" cy="609600"/>
                        <wp:effectExtent l="0" t="0" r="0" b="0"/>
                        <wp:docPr id="253" name="Afbeelding 253"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1314-41-6</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360Df-332-302-373-410  Kan het ongeboren kind schaden. Kan mogelijks de vruchtbaarheid schaden. Schadelijk bij inademing. Schadelijk bij inslikken. Kan schade aan organen veroorzaken bij langdurige of herhaalde blootstelling. Zeer giftig voor in het water levende organismen, met langdurige gevolgen.</w:t>
                  </w:r>
                </w:p>
                <w:p w:rsidR="00047F15" w:rsidRPr="00047F15" w:rsidRDefault="00047F15" w:rsidP="00A31151">
                  <w:pPr>
                    <w:pStyle w:val="tekstp"/>
                    <w:rPr>
                      <w:lang w:val="en-US"/>
                    </w:rPr>
                  </w:pPr>
                  <w:r w:rsidRPr="00047F15">
                    <w:rPr>
                      <w:noProof/>
                    </w:rPr>
                    <w:t xml:space="preserve">P 201-273-308+313-314  Alvorens te gebruiken de speciale aanwijzingen raadplegen. Voorkom lozing in het milieu. Na (mogelijke) blootstelling: een arts raadplegen. </w:t>
                  </w:r>
                  <w:r w:rsidRPr="00047F15">
                    <w:rPr>
                      <w:noProof/>
                      <w:lang w:val="en-US"/>
                    </w:rPr>
                    <w:t>Bij onwel voelen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2</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685,6</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18C</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bookmarkStart w:id="0" w:name="_GoBack"/>
            <w:bookmarkEnd w:id="0"/>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078EF"/>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2013-12-16T10:36:00Z</dcterms:created>
  <dcterms:modified xsi:type="dcterms:W3CDTF">2013-12-16T10:36:00Z</dcterms:modified>
</cp:coreProperties>
</file>