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047F15" w:rsidRPr="00047F15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047F15" w:rsidRPr="00047F15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047F15" w:rsidRPr="00047F15" w:rsidRDefault="00047F15" w:rsidP="00047F15">
                  <w:pPr>
                    <w:pStyle w:val="productnaam"/>
                  </w:pPr>
                  <w:r w:rsidRPr="00047F15">
                    <w:rPr>
                      <w:noProof/>
                    </w:rPr>
                    <w:t>Kwik</w:t>
                  </w:r>
                </w:p>
                <w:p w:rsidR="00047F15" w:rsidRPr="00047F15" w:rsidRDefault="00047F15" w:rsidP="00A31151">
                  <w:pPr>
                    <w:pStyle w:val="formule"/>
                  </w:pPr>
                  <w:r w:rsidRPr="00047F15">
                    <w:rPr>
                      <w:noProof/>
                    </w:rPr>
                    <w:t>Hg</w:t>
                  </w:r>
                  <w:r>
                    <w:tab/>
                  </w:r>
                </w:p>
              </w:tc>
            </w:tr>
            <w:tr w:rsidR="00047F15" w:rsidRPr="00047F15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047F15" w:rsidRPr="00047F15" w:rsidRDefault="00047F15" w:rsidP="00047F15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6A1C171" wp14:editId="7686E28D">
                        <wp:extent cx="609600" cy="609600"/>
                        <wp:effectExtent l="0" t="0" r="0" b="0"/>
                        <wp:docPr id="210" name="Afbeelding 210" descr="C:\dBGS\GHS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0" descr="C:\dBGS\GHS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7F15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FAE434B" wp14:editId="4B5868B1">
                        <wp:extent cx="609600" cy="609600"/>
                        <wp:effectExtent l="0" t="0" r="0" b="0"/>
                        <wp:docPr id="211" name="Afbeelding 211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1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7F15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9B51CFA" wp14:editId="54257205">
                        <wp:extent cx="609600" cy="609600"/>
                        <wp:effectExtent l="0" t="0" r="0" b="0"/>
                        <wp:docPr id="212" name="Afbeelding 212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2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7F15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047F15" w:rsidRPr="00047F15" w:rsidRDefault="00047F15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CAS</w:t>
                  </w:r>
                </w:p>
                <w:p w:rsidR="00047F15" w:rsidRPr="00047F15" w:rsidRDefault="00047F15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7439-97-6</w:t>
                  </w:r>
                </w:p>
                <w:p w:rsidR="00047F15" w:rsidRPr="00047F15" w:rsidRDefault="00047F15" w:rsidP="00A31151">
                  <w:pPr>
                    <w:pStyle w:val="signaalzin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Gevaar</w:t>
                  </w:r>
                </w:p>
              </w:tc>
            </w:tr>
            <w:tr w:rsidR="00047F15" w:rsidRPr="00047F15" w:rsidTr="00047F15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047F15" w:rsidRPr="00047F15" w:rsidRDefault="00047F15" w:rsidP="00A31151">
                  <w:pPr>
                    <w:pStyle w:val="teksth"/>
                  </w:pPr>
                  <w:r w:rsidRPr="00047F15">
                    <w:t>H 360D-330-372-410  Kan het ongeboren kind schaden. Dodelijk bij inademing. Veroorzaakt schade aan organen bij langdurige of herhaalde blootstelling. Zeer giftig voor in het water levende organismen, met langdurige gevolgen.</w:t>
                  </w:r>
                </w:p>
                <w:p w:rsidR="00047F15" w:rsidRPr="00047F15" w:rsidRDefault="00047F15" w:rsidP="00A31151">
                  <w:pPr>
                    <w:pStyle w:val="tekstp"/>
                  </w:pPr>
                  <w:r w:rsidRPr="00047F15">
                    <w:rPr>
                      <w:noProof/>
                    </w:rPr>
                    <w:t>P 201-273-304+340  Alvorens te gebruiken de speciale aanwijzingen raadplegen. Voorkom lozing in het milieu. NA INADEMING: het slachtoffer in de frisse lucht brengen en laten rusten in een houding die het ademen vergemakkelijkt.</w:t>
                  </w:r>
                </w:p>
              </w:tc>
            </w:tr>
            <w:tr w:rsidR="00047F15" w:rsidRPr="00047F15" w:rsidTr="00047F15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WGK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WGK 3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Mr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Mr: 200,59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school"/>
                  </w:pPr>
                  <w:r w:rsidRPr="00047F15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inventaris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11A</w:t>
                  </w:r>
                </w:p>
              </w:tc>
            </w:tr>
          </w:tbl>
          <w:p w:rsidR="00047F15" w:rsidRPr="00047F15" w:rsidRDefault="00047F15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047F15" w:rsidRPr="00047F15" w:rsidRDefault="00047F15" w:rsidP="00A31151">
            <w:pPr>
              <w:spacing w:line="20" w:lineRule="exact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047F15" w:rsidRPr="00A31151" w:rsidRDefault="00047F15" w:rsidP="00047F15">
      <w:pPr>
        <w:spacing w:line="20" w:lineRule="exact"/>
        <w:rPr>
          <w:lang w:val="en-US"/>
        </w:rPr>
      </w:pPr>
    </w:p>
    <w:sectPr w:rsidR="00047F15" w:rsidRPr="00A31151" w:rsidSect="00047F15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47F15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55AEF"/>
    <w:rsid w:val="004754A7"/>
    <w:rsid w:val="006337D2"/>
    <w:rsid w:val="006616FC"/>
    <w:rsid w:val="006D1DF8"/>
    <w:rsid w:val="006E66E5"/>
    <w:rsid w:val="006F2CE0"/>
    <w:rsid w:val="0070215E"/>
    <w:rsid w:val="007641E3"/>
    <w:rsid w:val="007752E6"/>
    <w:rsid w:val="00812388"/>
    <w:rsid w:val="008533A2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2013-12-10T09:50:00Z</dcterms:created>
  <dcterms:modified xsi:type="dcterms:W3CDTF">2013-12-10T09:50:00Z</dcterms:modified>
</cp:coreProperties>
</file>