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A" w:rsidRPr="00A522E1" w:rsidRDefault="00A522E1" w:rsidP="00C6616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3"/>
          <w:u w:val="single"/>
          <w:lang w:eastAsia="nl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23"/>
          <w:u w:val="single"/>
          <w:lang w:eastAsia="nl-BE"/>
        </w:rPr>
        <w:t>Snelle kristallen</w:t>
      </w:r>
    </w:p>
    <w:p w:rsidR="00C6616A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Verwondering</w:t>
      </w:r>
    </w:p>
    <w:p w:rsidR="00C6616A" w:rsidRPr="00C6616A" w:rsidRDefault="00A522E1" w:rsidP="00C661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Hou jij ook zo van kristallen. Je weet wel die grote rotstukken die je soms in grotten vind. Wil jij leren hoe je deze maakt?</w:t>
      </w:r>
    </w:p>
    <w:p w:rsidR="00A522E1" w:rsidRPr="00A522E1" w:rsidRDefault="00A522E1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Onderzoeksvraag</w:t>
      </w:r>
    </w:p>
    <w:p w:rsidR="00A522E1" w:rsidRDefault="00A522E1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Hoe kunnen we snel een kristal laten groeien?</w:t>
      </w:r>
    </w:p>
    <w:p w:rsidR="00C6616A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hypothese</w:t>
      </w:r>
    </w:p>
    <w:p w:rsidR="00C6616A" w:rsidRPr="00C6616A" w:rsidRDefault="00A522E1" w:rsidP="00C661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Door stoffen te smelten</w:t>
      </w:r>
    </w:p>
    <w:p w:rsidR="00C6616A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materiaal + stoffen</w:t>
      </w:r>
    </w:p>
    <w:p w:rsidR="00C6616A" w:rsidRDefault="00A522E1" w:rsidP="00A522E1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Petrischaaltje</w:t>
      </w:r>
    </w:p>
    <w:p w:rsidR="00A522E1" w:rsidRPr="00A522E1" w:rsidRDefault="00A522E1" w:rsidP="00A522E1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Ethanol-</w:t>
      </w:r>
      <w:r w:rsidRPr="00A522E1">
        <w:rPr>
          <w:rFonts w:ascii="Times New Roman" w:eastAsia="Times New Roman" w:hAnsi="Times New Roman" w:cs="Times New Roman"/>
          <w:sz w:val="23"/>
          <w:szCs w:val="23"/>
          <w:lang w:eastAsia="nl-BE"/>
        </w:rPr>
        <w:t>benzoëzuur</w:t>
      </w: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 xml:space="preserve"> oplossing</w:t>
      </w:r>
    </w:p>
    <w:p w:rsidR="00C6616A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etiketten + H- en P-zinnen</w:t>
      </w:r>
    </w:p>
    <w:tbl>
      <w:tblPr>
        <w:tblW w:w="5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7"/>
        <w:gridCol w:w="980"/>
        <w:gridCol w:w="2205"/>
        <w:gridCol w:w="385"/>
        <w:gridCol w:w="999"/>
      </w:tblGrid>
      <w:tr w:rsidR="00A522E1" w:rsidRPr="004B2E1F" w:rsidTr="00A522E1">
        <w:trPr>
          <w:cantSplit/>
          <w:trHeight w:hRule="exact" w:val="454"/>
        </w:trPr>
        <w:tc>
          <w:tcPr>
            <w:tcW w:w="5216" w:type="dxa"/>
            <w:gridSpan w:val="5"/>
            <w:shd w:val="clear" w:color="auto" w:fill="FFFF00"/>
          </w:tcPr>
          <w:p w:rsidR="00A522E1" w:rsidRPr="004B2E1F" w:rsidRDefault="00A522E1" w:rsidP="00A522E1">
            <w:pPr>
              <w:pStyle w:val="productnaam"/>
            </w:pPr>
            <w:r w:rsidRPr="004B2E1F">
              <w:t>Ethanol</w:t>
            </w:r>
          </w:p>
          <w:p w:rsidR="00A522E1" w:rsidRPr="004B2E1F" w:rsidRDefault="00A522E1" w:rsidP="00A522E1">
            <w:pPr>
              <w:pStyle w:val="formule"/>
            </w:pPr>
            <w:r w:rsidRPr="004B2E1F">
              <w:t>CH</w:t>
            </w:r>
            <w:r w:rsidRPr="004B2E1F">
              <w:rPr>
                <w:position w:val="-2"/>
                <w:sz w:val="12"/>
              </w:rPr>
              <w:t>3</w:t>
            </w:r>
            <w:r w:rsidRPr="004B2E1F">
              <w:t>CH</w:t>
            </w:r>
            <w:r w:rsidRPr="004B2E1F">
              <w:rPr>
                <w:position w:val="-2"/>
                <w:sz w:val="12"/>
              </w:rPr>
              <w:t>2</w:t>
            </w:r>
            <w:r w:rsidRPr="004B2E1F">
              <w:t>OH</w:t>
            </w:r>
            <w:r>
              <w:tab/>
            </w:r>
          </w:p>
        </w:tc>
      </w:tr>
      <w:tr w:rsidR="00A522E1" w:rsidRPr="004B2E1F" w:rsidTr="00A522E1">
        <w:trPr>
          <w:cantSplit/>
          <w:trHeight w:hRule="exact" w:val="851"/>
        </w:trPr>
        <w:tc>
          <w:tcPr>
            <w:tcW w:w="3832" w:type="dxa"/>
            <w:gridSpan w:val="3"/>
            <w:tcMar>
              <w:top w:w="11" w:type="dxa"/>
              <w:left w:w="11" w:type="dxa"/>
              <w:right w:w="0" w:type="dxa"/>
            </w:tcMar>
            <w:vAlign w:val="center"/>
          </w:tcPr>
          <w:p w:rsidR="00A522E1" w:rsidRPr="004B2E1F" w:rsidRDefault="00A522E1" w:rsidP="00A522E1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461D9EB4" wp14:editId="795E393A">
                  <wp:extent cx="542925" cy="542925"/>
                  <wp:effectExtent l="0" t="0" r="9525" b="9525"/>
                  <wp:docPr id="6" name="Afbeelding 6" descr="C:\dBGS\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BGS\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E1F">
              <w:rPr>
                <w:lang w:val="en-US"/>
              </w:rPr>
              <w:t xml:space="preserve"> </w:t>
            </w:r>
          </w:p>
        </w:tc>
        <w:tc>
          <w:tcPr>
            <w:tcW w:w="1384" w:type="dxa"/>
            <w:gridSpan w:val="2"/>
            <w:tcMar>
              <w:left w:w="0" w:type="dxa"/>
              <w:right w:w="11" w:type="dxa"/>
            </w:tcMar>
          </w:tcPr>
          <w:p w:rsidR="00A522E1" w:rsidRPr="004B2E1F" w:rsidRDefault="00A522E1" w:rsidP="00A522E1">
            <w:pPr>
              <w:pStyle w:val="cas"/>
            </w:pPr>
            <w:r w:rsidRPr="004B2E1F">
              <w:t>CAS</w:t>
            </w:r>
          </w:p>
          <w:p w:rsidR="00A522E1" w:rsidRPr="004B2E1F" w:rsidRDefault="00A522E1" w:rsidP="00A522E1">
            <w:pPr>
              <w:pStyle w:val="cas"/>
            </w:pPr>
            <w:r w:rsidRPr="004B2E1F">
              <w:t>64-17-5</w:t>
            </w:r>
          </w:p>
          <w:p w:rsidR="00A522E1" w:rsidRPr="004B2E1F" w:rsidRDefault="00A522E1" w:rsidP="00A522E1">
            <w:pPr>
              <w:pStyle w:val="signaalzin"/>
            </w:pPr>
            <w:r w:rsidRPr="004B2E1F">
              <w:t>Gevaar</w:t>
            </w:r>
          </w:p>
        </w:tc>
      </w:tr>
      <w:tr w:rsidR="00A522E1" w:rsidRPr="004B2E1F" w:rsidTr="00A522E1">
        <w:trPr>
          <w:cantSplit/>
          <w:trHeight w:hRule="exact" w:val="1219"/>
        </w:trPr>
        <w:tc>
          <w:tcPr>
            <w:tcW w:w="5216" w:type="dxa"/>
            <w:gridSpan w:val="5"/>
            <w:tcBorders>
              <w:bottom w:val="nil"/>
            </w:tcBorders>
          </w:tcPr>
          <w:p w:rsidR="00A522E1" w:rsidRPr="004B2E1F" w:rsidRDefault="00A522E1" w:rsidP="00A522E1">
            <w:pPr>
              <w:pStyle w:val="teksth"/>
              <w:rPr>
                <w:lang w:val="nl-BE"/>
              </w:rPr>
            </w:pPr>
            <w:r w:rsidRPr="004B2E1F">
              <w:rPr>
                <w:lang w:val="nl-BE"/>
              </w:rPr>
              <w:t>H 225  Licht ontvlambare vloeistof en damp.</w:t>
            </w:r>
          </w:p>
          <w:p w:rsidR="00A522E1" w:rsidRPr="004B2E1F" w:rsidRDefault="00A522E1" w:rsidP="00A522E1">
            <w:pPr>
              <w:pStyle w:val="tekstp"/>
              <w:rPr>
                <w:lang w:val="nl-BE"/>
              </w:rPr>
            </w:pPr>
            <w:r w:rsidRPr="004B2E1F">
              <w:rPr>
                <w:noProof/>
                <w:lang w:val="nl-BE"/>
              </w:rPr>
              <w:t>P 210  Verwijderd houden van warmte/vonken/open vuur/hete oppervlakken. — Niet roken.</w:t>
            </w:r>
          </w:p>
        </w:tc>
      </w:tr>
      <w:tr w:rsidR="00A522E1" w:rsidRPr="004B2E1F" w:rsidTr="00A522E1">
        <w:trPr>
          <w:cantSplit/>
          <w:trHeight w:hRule="exact" w:val="170"/>
        </w:trPr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4B2E1F" w:rsidRDefault="00A522E1" w:rsidP="00A522E1">
            <w:pPr>
              <w:pStyle w:val="WGK"/>
              <w:rPr>
                <w:lang w:val="nl-BE"/>
              </w:rPr>
            </w:pPr>
            <w:r w:rsidRPr="004B2E1F">
              <w:rPr>
                <w:lang w:val="en-US"/>
              </w:rPr>
              <w:t>WGK 1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4B2E1F" w:rsidRDefault="00A522E1" w:rsidP="00A522E1">
            <w:pPr>
              <w:pStyle w:val="Mr"/>
            </w:pPr>
            <w:r w:rsidRPr="004B2E1F">
              <w:rPr>
                <w:noProof/>
              </w:rPr>
              <w:t>Mr: 46,07</w:t>
            </w:r>
          </w:p>
        </w:tc>
        <w:tc>
          <w:tcPr>
            <w:tcW w:w="25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4B2E1F" w:rsidRDefault="00A522E1" w:rsidP="00A522E1">
            <w:pPr>
              <w:pStyle w:val="school"/>
            </w:pPr>
            <w:r w:rsidRPr="004B2E1F">
              <w:rPr>
                <w:noProof/>
              </w:rPr>
              <w:t>Mijn instelling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4B2E1F" w:rsidRDefault="00A522E1" w:rsidP="00A522E1">
            <w:pPr>
              <w:pStyle w:val="inventaris"/>
            </w:pPr>
          </w:p>
        </w:tc>
      </w:tr>
      <w:tr w:rsidR="00A522E1" w:rsidRPr="00D518CB" w:rsidTr="0078420B">
        <w:tblPrEx>
          <w:jc w:val="center"/>
        </w:tblPrEx>
        <w:trPr>
          <w:cantSplit/>
          <w:trHeight w:hRule="exact" w:val="454"/>
          <w:jc w:val="center"/>
        </w:trPr>
        <w:tc>
          <w:tcPr>
            <w:tcW w:w="5216" w:type="dxa"/>
            <w:gridSpan w:val="5"/>
            <w:shd w:val="clear" w:color="auto" w:fill="FFFF00"/>
          </w:tcPr>
          <w:p w:rsidR="00A522E1" w:rsidRPr="00D518CB" w:rsidRDefault="00A522E1" w:rsidP="0078420B">
            <w:pPr>
              <w:pStyle w:val="productnaam"/>
            </w:pPr>
            <w:r w:rsidRPr="00D518CB">
              <w:t>Benzoëzuur</w:t>
            </w:r>
          </w:p>
          <w:p w:rsidR="00A522E1" w:rsidRPr="00D518CB" w:rsidRDefault="00A522E1" w:rsidP="0078420B">
            <w:pPr>
              <w:pStyle w:val="formule"/>
            </w:pPr>
            <w:r w:rsidRPr="00D518CB">
              <w:t>C</w:t>
            </w:r>
            <w:r w:rsidRPr="00D518CB">
              <w:rPr>
                <w:position w:val="-2"/>
                <w:sz w:val="12"/>
              </w:rPr>
              <w:t>6</w:t>
            </w:r>
            <w:r w:rsidRPr="00D518CB">
              <w:t>H</w:t>
            </w:r>
            <w:r w:rsidRPr="00D518CB">
              <w:rPr>
                <w:position w:val="-2"/>
                <w:sz w:val="12"/>
              </w:rPr>
              <w:t>5</w:t>
            </w:r>
            <w:r w:rsidRPr="00D518CB">
              <w:t>COOH</w:t>
            </w:r>
            <w:r>
              <w:tab/>
            </w:r>
          </w:p>
        </w:tc>
      </w:tr>
      <w:tr w:rsidR="00A522E1" w:rsidRPr="00D518CB" w:rsidTr="0078420B">
        <w:tblPrEx>
          <w:jc w:val="center"/>
        </w:tblPrEx>
        <w:trPr>
          <w:cantSplit/>
          <w:trHeight w:hRule="exact" w:val="851"/>
          <w:jc w:val="center"/>
        </w:trPr>
        <w:tc>
          <w:tcPr>
            <w:tcW w:w="3832" w:type="dxa"/>
            <w:gridSpan w:val="3"/>
            <w:tcMar>
              <w:top w:w="11" w:type="dxa"/>
              <w:left w:w="11" w:type="dxa"/>
              <w:right w:w="0" w:type="dxa"/>
            </w:tcMar>
            <w:vAlign w:val="center"/>
          </w:tcPr>
          <w:p w:rsidR="00A522E1" w:rsidRPr="00D518CB" w:rsidRDefault="00A522E1" w:rsidP="0078420B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0E50838" wp14:editId="0D79055E">
                  <wp:extent cx="542925" cy="542925"/>
                  <wp:effectExtent l="0" t="0" r="9525" b="9525"/>
                  <wp:docPr id="10" name="Afbeelding 10" descr="C:\dBGS\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BGS\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18CB">
              <w:rPr>
                <w:lang w:val="en-US"/>
              </w:rPr>
              <w:t xml:space="preserve"> </w:t>
            </w:r>
          </w:p>
        </w:tc>
        <w:tc>
          <w:tcPr>
            <w:tcW w:w="1384" w:type="dxa"/>
            <w:gridSpan w:val="2"/>
            <w:tcMar>
              <w:left w:w="0" w:type="dxa"/>
              <w:right w:w="11" w:type="dxa"/>
            </w:tcMar>
          </w:tcPr>
          <w:p w:rsidR="00A522E1" w:rsidRPr="00D518CB" w:rsidRDefault="00A522E1" w:rsidP="0078420B">
            <w:pPr>
              <w:pStyle w:val="cas"/>
            </w:pPr>
            <w:r w:rsidRPr="00D518CB">
              <w:t>CAS</w:t>
            </w:r>
          </w:p>
          <w:p w:rsidR="00A522E1" w:rsidRPr="00D518CB" w:rsidRDefault="00A522E1" w:rsidP="0078420B">
            <w:pPr>
              <w:pStyle w:val="cas"/>
            </w:pPr>
            <w:r w:rsidRPr="00D518CB">
              <w:t>65-85-0</w:t>
            </w:r>
          </w:p>
          <w:p w:rsidR="00A522E1" w:rsidRPr="00D518CB" w:rsidRDefault="00A522E1" w:rsidP="0078420B">
            <w:pPr>
              <w:pStyle w:val="signaalzin"/>
            </w:pPr>
            <w:r w:rsidRPr="00D518CB">
              <w:t>Waarschuwing</w:t>
            </w:r>
          </w:p>
        </w:tc>
      </w:tr>
      <w:tr w:rsidR="00A522E1" w:rsidRPr="00D518CB" w:rsidTr="0078420B">
        <w:tblPrEx>
          <w:jc w:val="center"/>
        </w:tblPrEx>
        <w:trPr>
          <w:cantSplit/>
          <w:trHeight w:hRule="exact" w:val="1219"/>
          <w:jc w:val="center"/>
        </w:trPr>
        <w:tc>
          <w:tcPr>
            <w:tcW w:w="5216" w:type="dxa"/>
            <w:gridSpan w:val="5"/>
            <w:tcBorders>
              <w:bottom w:val="nil"/>
            </w:tcBorders>
          </w:tcPr>
          <w:p w:rsidR="00A522E1" w:rsidRPr="00D518CB" w:rsidRDefault="00A522E1" w:rsidP="0078420B">
            <w:pPr>
              <w:pStyle w:val="teksth"/>
              <w:rPr>
                <w:lang w:val="nl-BE"/>
              </w:rPr>
            </w:pPr>
            <w:r w:rsidRPr="00D518CB">
              <w:rPr>
                <w:lang w:val="nl-BE"/>
              </w:rPr>
              <w:t>H 302-319  Schadelijk bij inslikken. Veroorzaakt ernstige oogirritatie.</w:t>
            </w:r>
          </w:p>
          <w:p w:rsidR="00A522E1" w:rsidRPr="00D518CB" w:rsidRDefault="00A522E1" w:rsidP="0078420B">
            <w:pPr>
              <w:pStyle w:val="tekstp"/>
              <w:rPr>
                <w:lang w:val="en-US"/>
              </w:rPr>
            </w:pPr>
            <w:r w:rsidRPr="00D518CB">
              <w:rPr>
                <w:noProof/>
                <w:lang w:val="nl-BE"/>
              </w:rPr>
              <w:t xml:space="preserve">P 301+312-305+351+338  NA INSLIKKEN: bij onwel voelen een ANTIGIFCENTRUM of een arts raadplegen. BIJ CONTACT MET DE OGEN: voorzichtig afspoelen met water gedurende een aantal minuten. </w:t>
            </w:r>
            <w:r w:rsidRPr="00D518CB">
              <w:rPr>
                <w:noProof/>
                <w:lang w:val="en-US"/>
              </w:rPr>
              <w:t>Indien mogelijk, contactlenzen verwijderen. Blijven spoelen.</w:t>
            </w:r>
          </w:p>
        </w:tc>
      </w:tr>
      <w:tr w:rsidR="00A522E1" w:rsidRPr="00D518CB" w:rsidTr="0078420B">
        <w:tblPrEx>
          <w:jc w:val="center"/>
        </w:tblPrEx>
        <w:trPr>
          <w:cantSplit/>
          <w:trHeight w:hRule="exact" w:val="170"/>
          <w:jc w:val="center"/>
        </w:trPr>
        <w:tc>
          <w:tcPr>
            <w:tcW w:w="647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D518CB" w:rsidRDefault="00A522E1" w:rsidP="0078420B">
            <w:pPr>
              <w:pStyle w:val="WGK"/>
              <w:rPr>
                <w:lang w:val="nl-BE"/>
              </w:rPr>
            </w:pPr>
            <w:r w:rsidRPr="00D518CB">
              <w:rPr>
                <w:lang w:val="en-US"/>
              </w:rPr>
              <w:t>WGK 1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D518CB" w:rsidRDefault="00A522E1" w:rsidP="0078420B">
            <w:pPr>
              <w:pStyle w:val="Mr"/>
            </w:pPr>
            <w:r w:rsidRPr="00D518CB">
              <w:rPr>
                <w:noProof/>
              </w:rPr>
              <w:t>Mr: 122,12</w:t>
            </w:r>
          </w:p>
        </w:tc>
        <w:tc>
          <w:tcPr>
            <w:tcW w:w="2590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D518CB" w:rsidRDefault="00A522E1" w:rsidP="0078420B">
            <w:pPr>
              <w:pStyle w:val="school"/>
            </w:pPr>
            <w:r w:rsidRPr="00D518CB">
              <w:rPr>
                <w:noProof/>
              </w:rPr>
              <w:t>Mijn instelling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A522E1" w:rsidRPr="00D518CB" w:rsidRDefault="00A522E1" w:rsidP="0078420B">
            <w:pPr>
              <w:pStyle w:val="inventaris"/>
            </w:pPr>
          </w:p>
        </w:tc>
      </w:tr>
    </w:tbl>
    <w:p w:rsidR="00A522E1" w:rsidRPr="002834BF" w:rsidRDefault="00A522E1" w:rsidP="00A522E1">
      <w:pPr>
        <w:spacing w:line="20" w:lineRule="exact"/>
        <w:rPr>
          <w:lang w:val="en-US"/>
        </w:rPr>
      </w:pPr>
    </w:p>
    <w:p w:rsidR="00C6616A" w:rsidRPr="00C6616A" w:rsidRDefault="00C6616A" w:rsidP="00C661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</w:p>
    <w:p w:rsidR="00C6616A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opstelling</w:t>
      </w:r>
    </w:p>
    <w:p w:rsidR="00A522E1" w:rsidRDefault="009C606D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nl-BE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elle kristall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2E1" w:rsidRDefault="00A522E1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</w:p>
    <w:p w:rsidR="00A522E1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Uitvoering</w:t>
      </w:r>
    </w:p>
    <w:p w:rsidR="00A522E1" w:rsidRDefault="00A522E1" w:rsidP="00A522E1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Giet wat van de oplossing in een petrischaal.</w:t>
      </w:r>
    </w:p>
    <w:p w:rsidR="00A522E1" w:rsidRPr="00A522E1" w:rsidRDefault="00A522E1" w:rsidP="00A522E1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Observeer wat er gebeurt</w:t>
      </w:r>
    </w:p>
    <w:p w:rsidR="00C6616A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waarneming</w:t>
      </w:r>
    </w:p>
    <w:p w:rsidR="00C6616A" w:rsidRDefault="00A522E1" w:rsidP="00C661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voor: Er is een vloeistof aanwezig in de petrischaal</w:t>
      </w:r>
    </w:p>
    <w:p w:rsidR="00A522E1" w:rsidRDefault="00A522E1" w:rsidP="00C661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t>tijdens: Er is wat vloeistof verdampt.</w:t>
      </w:r>
    </w:p>
    <w:p w:rsidR="00A522E1" w:rsidRPr="00C6616A" w:rsidRDefault="00A522E1" w:rsidP="00C6616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nl-BE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BE"/>
        </w:rPr>
        <w:lastRenderedPageBreak/>
        <w:t>Na: Alle vloeistof is verdampt en er zijn kleine kristalletjes te vinden op de bodem van de petrischaal.</w:t>
      </w:r>
      <w:r w:rsidR="009C606D">
        <w:rPr>
          <w:rFonts w:ascii="Times New Roman" w:eastAsia="Times New Roman" w:hAnsi="Times New Roman" w:cs="Times New Roman"/>
          <w:sz w:val="23"/>
          <w:szCs w:val="23"/>
          <w:lang w:eastAsia="nl-BE"/>
        </w:rPr>
        <w:t xml:space="preserve"> </w:t>
      </w:r>
      <w:r w:rsidR="009C606D">
        <w:rPr>
          <w:rFonts w:ascii="Times New Roman" w:eastAsia="Times New Roman" w:hAnsi="Times New Roman" w:cs="Times New Roman"/>
          <w:noProof/>
          <w:sz w:val="23"/>
          <w:szCs w:val="23"/>
          <w:lang w:eastAsia="nl-BE"/>
        </w:rPr>
        <w:drawing>
          <wp:inline distT="0" distB="0" distL="0" distR="0">
            <wp:extent cx="5760720" cy="76809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elle kristallen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6A" w:rsidRPr="00A522E1" w:rsidRDefault="00C6616A" w:rsidP="00C66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</w:pPr>
      <w:r w:rsidRPr="00A522E1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nl-BE"/>
        </w:rPr>
        <w:t>Reflectie</w:t>
      </w:r>
    </w:p>
    <w:p w:rsidR="00C83096" w:rsidRDefault="00A522E1">
      <w:r>
        <w:lastRenderedPageBreak/>
        <w:t>Door dat ethanol een vluchtige stof is gaat deze snel vervliegen waardoor dat het benzoëzuur achterblijft. Dit gaat kristalliseren</w:t>
      </w:r>
    </w:p>
    <w:sectPr w:rsidR="00C8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4CCB"/>
    <w:multiLevelType w:val="hybridMultilevel"/>
    <w:tmpl w:val="81A047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42496"/>
    <w:multiLevelType w:val="hybridMultilevel"/>
    <w:tmpl w:val="9EDE17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6A"/>
    <w:rsid w:val="0072776B"/>
    <w:rsid w:val="009C606D"/>
    <w:rsid w:val="00A333A3"/>
    <w:rsid w:val="00A522E1"/>
    <w:rsid w:val="00C6616A"/>
    <w:rsid w:val="00C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A399-8DCF-414A-BAA7-B9E9E9B4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22E1"/>
    <w:pPr>
      <w:ind w:left="720"/>
      <w:contextualSpacing/>
    </w:pPr>
  </w:style>
  <w:style w:type="paragraph" w:customStyle="1" w:styleId="cas">
    <w:name w:val="cas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noProof/>
      <w:sz w:val="14"/>
      <w:szCs w:val="36"/>
      <w:lang w:val="en-US" w:eastAsia="nl-NL"/>
    </w:rPr>
  </w:style>
  <w:style w:type="paragraph" w:customStyle="1" w:styleId="formule">
    <w:name w:val="formule"/>
    <w:basedOn w:val="Standaard"/>
    <w:uiPriority w:val="3"/>
    <w:qFormat/>
    <w:rsid w:val="00A522E1"/>
    <w:pPr>
      <w:tabs>
        <w:tab w:val="right" w:pos="51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noProof/>
      <w:sz w:val="16"/>
      <w:szCs w:val="48"/>
      <w:lang w:val="nl-NL" w:eastAsia="nl-NL"/>
    </w:rPr>
  </w:style>
  <w:style w:type="paragraph" w:customStyle="1" w:styleId="inventaris">
    <w:name w:val="inventaris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noProof/>
      <w:sz w:val="14"/>
      <w:szCs w:val="14"/>
      <w:lang w:eastAsia="nl-NL"/>
    </w:rPr>
  </w:style>
  <w:style w:type="paragraph" w:customStyle="1" w:styleId="Mr">
    <w:name w:val="Mr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nl-NL" w:eastAsia="nl-NL"/>
    </w:rPr>
  </w:style>
  <w:style w:type="paragraph" w:customStyle="1" w:styleId="picto">
    <w:name w:val="picto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val="nl-NL" w:eastAsia="nl-NL"/>
    </w:rPr>
  </w:style>
  <w:style w:type="paragraph" w:customStyle="1" w:styleId="productnaam">
    <w:name w:val="productnaam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alibri" w:eastAsia="Times New Roman" w:hAnsi="Calibri" w:cs="Times New Roman"/>
      <w:b/>
      <w:noProof/>
      <w:sz w:val="24"/>
      <w:szCs w:val="26"/>
      <w:lang w:val="nl-NL" w:eastAsia="nl-NL"/>
    </w:rPr>
  </w:style>
  <w:style w:type="paragraph" w:customStyle="1" w:styleId="school">
    <w:name w:val="school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fr-FR" w:eastAsia="nl-NL"/>
    </w:rPr>
  </w:style>
  <w:style w:type="paragraph" w:customStyle="1" w:styleId="signaalzin">
    <w:name w:val="signaalzin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b/>
      <w:noProof/>
      <w:color w:val="FF0000"/>
      <w:szCs w:val="36"/>
      <w:lang w:val="en-US" w:eastAsia="nl-NL"/>
    </w:rPr>
  </w:style>
  <w:style w:type="paragraph" w:customStyle="1" w:styleId="teksth">
    <w:name w:val="teksth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before="20" w:after="40" w:line="140" w:lineRule="exact"/>
      <w:textAlignment w:val="baseline"/>
    </w:pPr>
    <w:rPr>
      <w:rFonts w:ascii="Calibri" w:eastAsia="Times New Roman" w:hAnsi="Calibri" w:cs="Times New Roman"/>
      <w:bCs/>
      <w:noProof/>
      <w:sz w:val="14"/>
      <w:szCs w:val="34"/>
      <w:lang w:val="en-US" w:eastAsia="nl-NL"/>
    </w:rPr>
  </w:style>
  <w:style w:type="paragraph" w:customStyle="1" w:styleId="tekstp">
    <w:name w:val="tekstp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140" w:lineRule="exact"/>
      <w:textAlignment w:val="baseline"/>
    </w:pPr>
    <w:rPr>
      <w:rFonts w:ascii="Calibri" w:eastAsia="Times New Roman" w:hAnsi="Calibri" w:cs="Times New Roman"/>
      <w:sz w:val="14"/>
      <w:szCs w:val="14"/>
      <w:lang w:val="nl-NL" w:eastAsia="nl-NL"/>
    </w:rPr>
  </w:style>
  <w:style w:type="paragraph" w:customStyle="1" w:styleId="WGK">
    <w:name w:val="WGK"/>
    <w:basedOn w:val="Standaard"/>
    <w:uiPriority w:val="3"/>
    <w:qFormat/>
    <w:rsid w:val="00A522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noProof/>
      <w:sz w:val="14"/>
      <w:szCs w:val="1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0737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0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0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0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0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9287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55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2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23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38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32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78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356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452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8142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58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892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84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096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16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 vandenryt</dc:creator>
  <cp:keywords/>
  <dc:description/>
  <cp:lastModifiedBy>Poncelet Filip</cp:lastModifiedBy>
  <cp:revision>2</cp:revision>
  <dcterms:created xsi:type="dcterms:W3CDTF">2015-02-05T09:51:00Z</dcterms:created>
  <dcterms:modified xsi:type="dcterms:W3CDTF">2015-02-05T09:51:00Z</dcterms:modified>
</cp:coreProperties>
</file>